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A48BC" w14:textId="77777777" w:rsidR="00D409D7" w:rsidRDefault="00D409D7" w:rsidP="00097934">
      <w:pPr>
        <w:pStyle w:val="esegmentt"/>
        <w:spacing w:after="0" w:line="259" w:lineRule="auto"/>
        <w:jc w:val="both"/>
        <w:rPr>
          <w:rFonts w:asciiTheme="majorHAnsi" w:hAnsiTheme="majorHAnsi" w:cstheme="majorHAnsi"/>
          <w:color w:val="auto"/>
          <w:sz w:val="22"/>
          <w:szCs w:val="22"/>
        </w:rPr>
      </w:pPr>
    </w:p>
    <w:p w14:paraId="70D0B567" w14:textId="77777777" w:rsidR="00EC1F71" w:rsidRDefault="00EC1F71" w:rsidP="00097934">
      <w:pPr>
        <w:pStyle w:val="esegmentt"/>
        <w:spacing w:after="0" w:line="259" w:lineRule="auto"/>
        <w:jc w:val="both"/>
        <w:rPr>
          <w:rFonts w:asciiTheme="majorHAnsi" w:hAnsiTheme="majorHAnsi" w:cstheme="majorHAnsi"/>
          <w:color w:val="auto"/>
          <w:sz w:val="22"/>
          <w:szCs w:val="22"/>
        </w:rPr>
      </w:pPr>
    </w:p>
    <w:p w14:paraId="11CC1CD8" w14:textId="77777777" w:rsidR="00EC1F71" w:rsidRDefault="00EC1F71" w:rsidP="00097934">
      <w:pPr>
        <w:pStyle w:val="esegmentt"/>
        <w:spacing w:after="0" w:line="259" w:lineRule="auto"/>
        <w:jc w:val="both"/>
        <w:rPr>
          <w:rFonts w:asciiTheme="majorHAnsi" w:hAnsiTheme="majorHAnsi" w:cstheme="majorHAnsi"/>
          <w:color w:val="auto"/>
          <w:sz w:val="22"/>
          <w:szCs w:val="22"/>
        </w:rPr>
      </w:pPr>
    </w:p>
    <w:p w14:paraId="5E7B37A6" w14:textId="77777777" w:rsidR="00EC1F71" w:rsidRPr="00097934" w:rsidRDefault="00EC1F71" w:rsidP="00097934">
      <w:pPr>
        <w:pStyle w:val="esegmentt"/>
        <w:spacing w:after="0" w:line="259" w:lineRule="auto"/>
        <w:jc w:val="both"/>
        <w:rPr>
          <w:rFonts w:asciiTheme="majorHAnsi" w:hAnsiTheme="majorHAnsi" w:cstheme="majorHAnsi"/>
          <w:color w:val="auto"/>
          <w:sz w:val="22"/>
          <w:szCs w:val="22"/>
        </w:rPr>
      </w:pPr>
    </w:p>
    <w:p w14:paraId="69E55AB7" w14:textId="5E4784B2" w:rsidR="00D409D7" w:rsidRPr="00097934" w:rsidRDefault="00EC1F71" w:rsidP="00097934">
      <w:pPr>
        <w:pStyle w:val="esegmentt"/>
        <w:spacing w:after="0" w:line="259" w:lineRule="auto"/>
        <w:jc w:val="both"/>
        <w:rPr>
          <w:rFonts w:asciiTheme="majorHAnsi" w:hAnsiTheme="majorHAnsi" w:cstheme="majorHAnsi"/>
          <w:color w:val="auto"/>
          <w:sz w:val="22"/>
          <w:szCs w:val="22"/>
        </w:rPr>
      </w:pPr>
      <w:r>
        <w:rPr>
          <w:rFonts w:ascii="Calibri" w:hAnsi="Calibri"/>
          <w:b w:val="0"/>
          <w:bCs w:val="0"/>
          <w:noProof/>
          <w:color w:val="auto"/>
          <w:sz w:val="24"/>
          <w:szCs w:val="24"/>
        </w:rPr>
        <mc:AlternateContent>
          <mc:Choice Requires="wps">
            <w:drawing>
              <wp:anchor distT="0" distB="0" distL="114300" distR="114300" simplePos="0" relativeHeight="251659264" behindDoc="0" locked="0" layoutInCell="1" allowOverlap="1" wp14:anchorId="78BA8571" wp14:editId="7CCA1DB6">
                <wp:simplePos x="0" y="0"/>
                <wp:positionH relativeFrom="column">
                  <wp:posOffset>641985</wp:posOffset>
                </wp:positionH>
                <wp:positionV relativeFrom="paragraph">
                  <wp:posOffset>515620</wp:posOffset>
                </wp:positionV>
                <wp:extent cx="2537460" cy="487680"/>
                <wp:effectExtent l="0" t="0" r="0" b="7620"/>
                <wp:wrapNone/>
                <wp:docPr id="2" name="Polje z besedilom 2"/>
                <wp:cNvGraphicFramePr/>
                <a:graphic xmlns:a="http://schemas.openxmlformats.org/drawingml/2006/main">
                  <a:graphicData uri="http://schemas.microsoft.com/office/word/2010/wordprocessingShape">
                    <wps:wsp>
                      <wps:cNvSpPr txBox="1"/>
                      <wps:spPr>
                        <a:xfrm>
                          <a:off x="0" y="0"/>
                          <a:ext cx="253746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70CE4" w14:textId="2BECEB51" w:rsidR="00EC1F71" w:rsidRPr="00EC1F71" w:rsidRDefault="00EC1F71" w:rsidP="00EC1F71">
                            <w:pPr>
                              <w:jc w:val="center"/>
                              <w:rPr>
                                <w:rFonts w:ascii="Arial Narrow" w:hAnsi="Arial Narrow"/>
                              </w:rPr>
                            </w:pPr>
                            <w:r w:rsidRPr="00EC1F71">
                              <w:rPr>
                                <w:rFonts w:ascii="Arial Narrow" w:hAnsi="Arial Narrow"/>
                              </w:rPr>
                              <w:t>OSNOVNA ŠOLA IVANA BABIČA – JAGRA MAREZIGE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50.55pt;margin-top:40.6pt;width:199.8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" filled="f" stroked="f" strokeweight=".5pt">
                <v:textbox>
                  <w:txbxContent>
                    <w:p w14:paraId="28370CE4" w14:textId="2BECEB51" w:rsidR="00EC1F71" w:rsidRPr="00EC1F71" w:rsidRDefault="00EC1F71" w:rsidP="00EC1F71">
                      <w:pPr>
                        <w:jc w:val="center"/>
                        <w:rPr>
                          <w:rFonts w:ascii="Arial Narrow" w:hAnsi="Arial Narrow"/>
                        </w:rPr>
                      </w:pPr>
                      <w:r w:rsidRPr="00EC1F71">
                        <w:rPr>
                          <w:rFonts w:ascii="Arial Narrow" w:hAnsi="Arial Narrow"/>
                        </w:rPr>
                        <w:t>OSNOVNA ŠOLA IVANA BABIČA – JAGRA MAREZIGE</w:t>
                      </w:r>
                    </w:p>
                  </w:txbxContent>
                </v:textbox>
              </v:shape>
            </w:pict>
          </mc:Fallback>
        </mc:AlternateContent>
      </w:r>
      <w:r>
        <w:rPr>
          <w:rFonts w:ascii="Calibri" w:hAnsi="Calibri"/>
          <w:b w:val="0"/>
          <w:bCs w:val="0"/>
          <w:noProof/>
          <w:color w:val="auto"/>
          <w:sz w:val="24"/>
          <w:szCs w:val="24"/>
        </w:rPr>
        <w:drawing>
          <wp:inline distT="0" distB="0" distL="0" distR="0" wp14:anchorId="43C71B11" wp14:editId="4866304B">
            <wp:extent cx="5379720" cy="3749040"/>
            <wp:effectExtent l="0" t="0" r="0" b="3810"/>
            <wp:docPr id="1" name="Slika 1" descr="D:\Users\Uporabnik\Desktop\akvarel o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Users\Uporabnik\Desktop\akvarel oš.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720" cy="3749040"/>
                    </a:xfrm>
                    <a:prstGeom prst="rect">
                      <a:avLst/>
                    </a:prstGeom>
                    <a:noFill/>
                    <a:ln>
                      <a:noFill/>
                    </a:ln>
                  </pic:spPr>
                </pic:pic>
              </a:graphicData>
            </a:graphic>
          </wp:inline>
        </w:drawing>
      </w:r>
    </w:p>
    <w:p w14:paraId="1ED61997"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634EC3FD"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5FC1AE3B"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445E7CD"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8DA5933" w14:textId="69F96C1C" w:rsidR="00D409D7" w:rsidRPr="00EC1F71" w:rsidRDefault="00D409D7" w:rsidP="00097934">
      <w:pPr>
        <w:pStyle w:val="Telobesedila"/>
        <w:spacing w:line="259" w:lineRule="auto"/>
        <w:jc w:val="center"/>
        <w:rPr>
          <w:rFonts w:ascii="Arial Narrow" w:hAnsi="Arial Narrow" w:cstheme="majorHAnsi"/>
          <w:b/>
          <w:sz w:val="44"/>
          <w:szCs w:val="44"/>
        </w:rPr>
      </w:pPr>
      <w:r w:rsidRPr="00EC1F71">
        <w:rPr>
          <w:rFonts w:ascii="Arial Narrow" w:hAnsi="Arial Narrow" w:cstheme="majorHAnsi"/>
          <w:b/>
          <w:sz w:val="44"/>
          <w:szCs w:val="44"/>
        </w:rPr>
        <w:t xml:space="preserve">P R A V I L N I K </w:t>
      </w:r>
      <w:r w:rsidRPr="00EC1F71">
        <w:rPr>
          <w:rFonts w:ascii="Arial Narrow" w:hAnsi="Arial Narrow" w:cstheme="majorHAnsi"/>
          <w:b/>
          <w:sz w:val="44"/>
          <w:szCs w:val="44"/>
        </w:rPr>
        <w:br/>
        <w:t>O ZBIRANJU</w:t>
      </w:r>
      <w:r w:rsidR="00471F76" w:rsidRPr="00EC1F71">
        <w:rPr>
          <w:rFonts w:ascii="Arial Narrow" w:hAnsi="Arial Narrow" w:cstheme="majorHAnsi"/>
          <w:b/>
          <w:sz w:val="44"/>
          <w:szCs w:val="44"/>
        </w:rPr>
        <w:t>, OBDELAVI</w:t>
      </w:r>
      <w:r w:rsidRPr="00EC1F71">
        <w:rPr>
          <w:rFonts w:ascii="Arial Narrow" w:hAnsi="Arial Narrow" w:cstheme="majorHAnsi"/>
          <w:b/>
          <w:sz w:val="44"/>
          <w:szCs w:val="44"/>
        </w:rPr>
        <w:t xml:space="preserve"> IN ZAVAROVANJU OSEBNIH PODATKOV</w:t>
      </w:r>
    </w:p>
    <w:p w14:paraId="5B9CB611" w14:textId="77777777" w:rsidR="00D409D7" w:rsidRPr="00EC1F71" w:rsidRDefault="00D409D7" w:rsidP="00097934">
      <w:pPr>
        <w:pStyle w:val="esegmentt"/>
        <w:spacing w:after="0" w:line="259" w:lineRule="auto"/>
        <w:jc w:val="both"/>
        <w:rPr>
          <w:rFonts w:ascii="Arial Narrow" w:hAnsi="Arial Narrow" w:cstheme="majorHAnsi"/>
          <w:color w:val="auto"/>
          <w:sz w:val="44"/>
          <w:szCs w:val="44"/>
        </w:rPr>
      </w:pPr>
    </w:p>
    <w:p w14:paraId="2601A163" w14:textId="77777777" w:rsidR="00D409D7" w:rsidRPr="00097934" w:rsidRDefault="00D409D7" w:rsidP="00097934">
      <w:pPr>
        <w:pStyle w:val="esegmentt"/>
        <w:spacing w:after="0" w:line="259" w:lineRule="auto"/>
        <w:jc w:val="both"/>
        <w:rPr>
          <w:rFonts w:asciiTheme="majorHAnsi" w:hAnsiTheme="majorHAnsi" w:cstheme="majorHAnsi"/>
          <w:color w:val="auto"/>
          <w:sz w:val="22"/>
          <w:szCs w:val="22"/>
        </w:rPr>
      </w:pPr>
    </w:p>
    <w:p w14:paraId="27992C6E"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3A4A4D28"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F7EBF29"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C787A9C" w14:textId="77777777" w:rsidR="00D409D7" w:rsidRPr="00097934" w:rsidRDefault="00D409D7" w:rsidP="00097934">
      <w:pPr>
        <w:pStyle w:val="esegmentt"/>
        <w:spacing w:after="0" w:line="259" w:lineRule="auto"/>
        <w:jc w:val="both"/>
        <w:rPr>
          <w:rFonts w:asciiTheme="majorHAnsi" w:hAnsiTheme="majorHAnsi" w:cstheme="majorHAnsi"/>
          <w:b w:val="0"/>
          <w:color w:val="auto"/>
          <w:sz w:val="22"/>
          <w:szCs w:val="22"/>
        </w:rPr>
      </w:pPr>
    </w:p>
    <w:p w14:paraId="45049008" w14:textId="77E44861" w:rsidR="00D409D7" w:rsidRPr="00EC1F71" w:rsidRDefault="00EC1F71" w:rsidP="00EC1F71">
      <w:pPr>
        <w:pStyle w:val="esegmentt"/>
        <w:spacing w:after="0" w:line="259" w:lineRule="auto"/>
        <w:rPr>
          <w:rFonts w:ascii="Arial Narrow" w:hAnsi="Arial Narrow" w:cstheme="majorHAnsi"/>
          <w:b w:val="0"/>
          <w:color w:val="auto"/>
          <w:sz w:val="24"/>
          <w:szCs w:val="24"/>
        </w:rPr>
      </w:pPr>
      <w:r>
        <w:rPr>
          <w:rFonts w:ascii="Arial Narrow" w:hAnsi="Arial Narrow" w:cstheme="majorHAnsi"/>
          <w:b w:val="0"/>
          <w:color w:val="auto"/>
          <w:sz w:val="24"/>
          <w:szCs w:val="24"/>
        </w:rPr>
        <w:t>Marezige, januar 2023</w:t>
      </w:r>
    </w:p>
    <w:p w14:paraId="6E4C9A90" w14:textId="7B086AD3" w:rsidR="00FE0E68" w:rsidRPr="00EC1F71" w:rsidRDefault="00FE0E68" w:rsidP="00EC1F71">
      <w:pPr>
        <w:pStyle w:val="esegmenth4"/>
        <w:spacing w:after="0" w:line="276" w:lineRule="auto"/>
        <w:jc w:val="both"/>
        <w:rPr>
          <w:rFonts w:ascii="Arial Narrow" w:hAnsi="Arial Narrow" w:cstheme="majorHAnsi"/>
          <w:b w:val="0"/>
          <w:iCs/>
          <w:color w:val="auto"/>
          <w:sz w:val="24"/>
          <w:szCs w:val="24"/>
        </w:rPr>
      </w:pPr>
      <w:r w:rsidRPr="00EC1F71">
        <w:rPr>
          <w:rFonts w:ascii="Arial Narrow" w:hAnsi="Arial Narrow" w:cstheme="majorHAnsi"/>
          <w:b w:val="0"/>
          <w:iCs/>
          <w:color w:val="auto"/>
          <w:sz w:val="24"/>
          <w:szCs w:val="24"/>
        </w:rPr>
        <w:lastRenderedPageBreak/>
        <w:t>Na podlagi določb Uredbe (EU) 2016/679 Evropskega Parlamenta in Sveta z dne 27.</w:t>
      </w:r>
      <w:r w:rsidR="00E3085B" w:rsidRPr="00EC1F71">
        <w:rPr>
          <w:rFonts w:ascii="Arial Narrow" w:hAnsi="Arial Narrow" w:cstheme="majorHAnsi"/>
          <w:b w:val="0"/>
          <w:iCs/>
          <w:color w:val="auto"/>
          <w:sz w:val="24"/>
          <w:szCs w:val="24"/>
        </w:rPr>
        <w:t xml:space="preserve"> 0</w:t>
      </w:r>
      <w:r w:rsidRPr="00EC1F71">
        <w:rPr>
          <w:rFonts w:ascii="Arial Narrow" w:hAnsi="Arial Narrow" w:cstheme="majorHAnsi"/>
          <w:b w:val="0"/>
          <w:iCs/>
          <w:color w:val="auto"/>
          <w:sz w:val="24"/>
          <w:szCs w:val="24"/>
        </w:rPr>
        <w:t>4.</w:t>
      </w:r>
      <w:r w:rsidR="00E3085B" w:rsidRPr="00EC1F71">
        <w:rPr>
          <w:rFonts w:ascii="Arial Narrow" w:hAnsi="Arial Narrow" w:cstheme="majorHAnsi"/>
          <w:b w:val="0"/>
          <w:iCs/>
          <w:color w:val="auto"/>
          <w:sz w:val="24"/>
          <w:szCs w:val="24"/>
        </w:rPr>
        <w:t xml:space="preserve"> </w:t>
      </w:r>
      <w:r w:rsidRPr="00EC1F71">
        <w:rPr>
          <w:rFonts w:ascii="Arial Narrow" w:hAnsi="Arial Narrow" w:cstheme="majorHAnsi"/>
          <w:b w:val="0"/>
          <w:iCs/>
          <w:color w:val="auto"/>
          <w:sz w:val="24"/>
          <w:szCs w:val="24"/>
        </w:rPr>
        <w:t xml:space="preserve">2016 o varstvu posameznikov pri obdelavi osebnih podatkov in o prostem pretoku takih podatkov ter o razveljavitvi Direktive 95/46/ES (v nadaljevanju: Splošna uredba), </w:t>
      </w:r>
      <w:r w:rsidR="0007020D" w:rsidRPr="00EC1F71">
        <w:rPr>
          <w:rFonts w:ascii="Arial Narrow" w:hAnsi="Arial Narrow" w:cstheme="majorHAnsi"/>
          <w:b w:val="0"/>
          <w:iCs/>
          <w:color w:val="auto"/>
          <w:sz w:val="24"/>
          <w:szCs w:val="24"/>
        </w:rPr>
        <w:t xml:space="preserve">določil </w:t>
      </w:r>
      <w:r w:rsidRPr="00EC1F71">
        <w:rPr>
          <w:rFonts w:ascii="Arial Narrow" w:hAnsi="Arial Narrow" w:cstheme="majorHAnsi"/>
          <w:b w:val="0"/>
          <w:iCs/>
          <w:color w:val="auto"/>
          <w:sz w:val="24"/>
          <w:szCs w:val="24"/>
        </w:rPr>
        <w:t xml:space="preserve">Zakona o varstvu osebnih podatkov (Ur. l. RS, št. </w:t>
      </w:r>
      <w:r w:rsidR="0007020D" w:rsidRPr="00EC1F71">
        <w:rPr>
          <w:rFonts w:ascii="Arial Narrow" w:hAnsi="Arial Narrow" w:cstheme="majorHAnsi"/>
          <w:b w:val="0"/>
          <w:iCs/>
          <w:color w:val="auto"/>
          <w:sz w:val="24"/>
          <w:szCs w:val="24"/>
        </w:rPr>
        <w:t xml:space="preserve">163/22, </w:t>
      </w:r>
      <w:r w:rsidR="00E3085B" w:rsidRPr="00EC1F71">
        <w:rPr>
          <w:rFonts w:ascii="Arial Narrow" w:hAnsi="Arial Narrow" w:cstheme="majorHAnsi"/>
          <w:b w:val="0"/>
          <w:iCs/>
          <w:color w:val="auto"/>
          <w:sz w:val="24"/>
          <w:szCs w:val="24"/>
        </w:rPr>
        <w:t>v nadaljevanju: ZVOP-</w:t>
      </w:r>
      <w:r w:rsidR="0007020D" w:rsidRPr="00EC1F71">
        <w:rPr>
          <w:rFonts w:ascii="Arial Narrow" w:hAnsi="Arial Narrow" w:cstheme="majorHAnsi"/>
          <w:b w:val="0"/>
          <w:iCs/>
          <w:color w:val="auto"/>
          <w:sz w:val="24"/>
          <w:szCs w:val="24"/>
        </w:rPr>
        <w:t>2</w:t>
      </w:r>
      <w:r w:rsidR="00E3085B" w:rsidRPr="00EC1F71">
        <w:rPr>
          <w:rFonts w:ascii="Arial Narrow" w:hAnsi="Arial Narrow" w:cstheme="majorHAnsi"/>
          <w:b w:val="0"/>
          <w:iCs/>
          <w:color w:val="auto"/>
          <w:sz w:val="24"/>
          <w:szCs w:val="24"/>
        </w:rPr>
        <w:t>)</w:t>
      </w:r>
      <w:r w:rsidRPr="00EC1F71">
        <w:rPr>
          <w:rFonts w:ascii="Arial Narrow" w:hAnsi="Arial Narrow" w:cstheme="majorHAnsi"/>
          <w:b w:val="0"/>
          <w:iCs/>
          <w:color w:val="auto"/>
          <w:sz w:val="24"/>
          <w:szCs w:val="24"/>
        </w:rPr>
        <w:t xml:space="preserve">, 49. člena Zakona o organizaciji in financiranju vzgoje in izobraževanja (Ur. l. RS, št. 16/07 </w:t>
      </w:r>
      <w:r w:rsidR="00E3085B" w:rsidRPr="00EC1F71">
        <w:rPr>
          <w:rFonts w:ascii="Arial Narrow" w:hAnsi="Arial Narrow" w:cstheme="majorHAnsi"/>
          <w:b w:val="0"/>
          <w:iCs/>
          <w:color w:val="auto"/>
          <w:sz w:val="24"/>
          <w:szCs w:val="24"/>
        </w:rPr>
        <w:t>–</w:t>
      </w:r>
      <w:r w:rsidRPr="00EC1F71">
        <w:rPr>
          <w:rFonts w:ascii="Arial Narrow" w:hAnsi="Arial Narrow" w:cstheme="majorHAnsi"/>
          <w:b w:val="0"/>
          <w:iCs/>
          <w:color w:val="auto"/>
          <w:sz w:val="24"/>
          <w:szCs w:val="24"/>
        </w:rPr>
        <w:t xml:space="preserve"> </w:t>
      </w:r>
      <w:r w:rsidR="00E3085B" w:rsidRPr="00EC1F71">
        <w:rPr>
          <w:rFonts w:ascii="Arial Narrow" w:hAnsi="Arial Narrow" w:cstheme="majorHAnsi"/>
          <w:b w:val="0"/>
          <w:iCs/>
          <w:color w:val="auto"/>
          <w:sz w:val="24"/>
          <w:szCs w:val="24"/>
        </w:rPr>
        <w:t>uradno prečiščeno besedilo s spremembami in dopolnitvami, v nadaljevanju: ZOFVI)</w:t>
      </w:r>
      <w:r w:rsidRPr="00EC1F71">
        <w:rPr>
          <w:rFonts w:ascii="Arial Narrow" w:hAnsi="Arial Narrow" w:cstheme="majorHAnsi"/>
          <w:b w:val="0"/>
          <w:iCs/>
          <w:color w:val="auto"/>
          <w:sz w:val="24"/>
          <w:szCs w:val="24"/>
        </w:rPr>
        <w:t xml:space="preserve">, </w:t>
      </w:r>
      <w:r w:rsidRPr="00EC1F71">
        <w:rPr>
          <w:rStyle w:val="Krepko"/>
          <w:rFonts w:ascii="Arial Narrow" w:hAnsi="Arial Narrow" w:cstheme="majorHAnsi"/>
          <w:iCs/>
          <w:color w:val="auto"/>
          <w:sz w:val="24"/>
          <w:szCs w:val="24"/>
        </w:rPr>
        <w:t xml:space="preserve">48. člena Zakona o delovnih razmerjih </w:t>
      </w:r>
      <w:r w:rsidRPr="00EC1F71">
        <w:rPr>
          <w:rFonts w:ascii="Arial Narrow" w:hAnsi="Arial Narrow" w:cstheme="majorHAnsi"/>
          <w:b w:val="0"/>
          <w:iCs/>
          <w:color w:val="auto"/>
          <w:sz w:val="24"/>
          <w:szCs w:val="24"/>
        </w:rPr>
        <w:t>(Ur. l. RS, št.</w:t>
      </w:r>
      <w:r w:rsidR="00E3085B" w:rsidRPr="00EC1F71">
        <w:rPr>
          <w:rFonts w:ascii="Arial Narrow" w:hAnsi="Arial Narrow" w:cstheme="majorHAnsi"/>
          <w:b w:val="0"/>
          <w:iCs/>
          <w:color w:val="auto"/>
          <w:sz w:val="24"/>
          <w:szCs w:val="24"/>
        </w:rPr>
        <w:t xml:space="preserve"> </w:t>
      </w:r>
      <w:r w:rsidRPr="00EC1F71">
        <w:rPr>
          <w:rFonts w:ascii="Arial Narrow" w:hAnsi="Arial Narrow" w:cstheme="majorHAnsi"/>
          <w:b w:val="0"/>
          <w:iCs/>
          <w:color w:val="auto"/>
          <w:sz w:val="24"/>
          <w:szCs w:val="24"/>
        </w:rPr>
        <w:t>21/13 s spremembami in dopolnitvami, v nadaljevanju: ZDR-1), 95. člena</w:t>
      </w:r>
      <w:r w:rsidRPr="00EC1F71">
        <w:rPr>
          <w:rFonts w:ascii="Arial Narrow" w:hAnsi="Arial Narrow" w:cstheme="majorHAnsi"/>
          <w:iCs/>
          <w:color w:val="auto"/>
          <w:sz w:val="24"/>
          <w:szCs w:val="24"/>
        </w:rPr>
        <w:t xml:space="preserve"> </w:t>
      </w:r>
      <w:r w:rsidRPr="00EC1F71">
        <w:rPr>
          <w:rFonts w:ascii="Arial Narrow" w:hAnsi="Arial Narrow" w:cstheme="majorHAnsi"/>
          <w:b w:val="0"/>
          <w:iCs/>
          <w:color w:val="auto"/>
          <w:sz w:val="24"/>
          <w:szCs w:val="24"/>
        </w:rPr>
        <w:t xml:space="preserve">Zakona o osnovni šoli (Ur. l. RS, št. 81/06 </w:t>
      </w:r>
      <w:r w:rsidR="00E3085B" w:rsidRPr="00EC1F71">
        <w:rPr>
          <w:rFonts w:ascii="Arial Narrow" w:hAnsi="Arial Narrow" w:cstheme="majorHAnsi"/>
          <w:b w:val="0"/>
          <w:iCs/>
          <w:color w:val="auto"/>
          <w:sz w:val="24"/>
          <w:szCs w:val="24"/>
        </w:rPr>
        <w:t>–</w:t>
      </w:r>
      <w:r w:rsidRPr="00EC1F71">
        <w:rPr>
          <w:rFonts w:ascii="Arial Narrow" w:hAnsi="Arial Narrow" w:cstheme="majorHAnsi"/>
          <w:b w:val="0"/>
          <w:iCs/>
          <w:color w:val="auto"/>
          <w:sz w:val="24"/>
          <w:szCs w:val="24"/>
        </w:rPr>
        <w:t xml:space="preserve"> </w:t>
      </w:r>
      <w:r w:rsidR="00E3085B" w:rsidRPr="00EC1F71">
        <w:rPr>
          <w:rFonts w:ascii="Arial Narrow" w:hAnsi="Arial Narrow" w:cstheme="majorHAnsi"/>
          <w:b w:val="0"/>
          <w:iCs/>
          <w:color w:val="auto"/>
          <w:sz w:val="24"/>
          <w:szCs w:val="24"/>
        </w:rPr>
        <w:t>uradno prečiščeno besedilo s spremembami in dopolnitvami, v nadaljevanju: ZOsn</w:t>
      </w:r>
      <w:r w:rsidRPr="00EC1F71">
        <w:rPr>
          <w:rFonts w:ascii="Arial Narrow" w:hAnsi="Arial Narrow" w:cstheme="majorHAnsi"/>
          <w:b w:val="0"/>
          <w:iCs/>
          <w:color w:val="auto"/>
          <w:sz w:val="24"/>
          <w:szCs w:val="24"/>
        </w:rPr>
        <w:t xml:space="preserve">) ter 4. člena Pravilnika o zbiranju in varstvu osebnih podatkov na področju osnovnošolskega izobraževanja (Ur. l. RS, št. 80/04 in 76/08),  </w:t>
      </w:r>
    </w:p>
    <w:p w14:paraId="470F6423" w14:textId="77777777" w:rsidR="00D409D7" w:rsidRPr="00EC1F71" w:rsidRDefault="00D409D7" w:rsidP="00EC1F71">
      <w:pPr>
        <w:pStyle w:val="esegmenth4"/>
        <w:spacing w:after="0" w:line="276" w:lineRule="auto"/>
        <w:jc w:val="both"/>
        <w:rPr>
          <w:rFonts w:ascii="Arial Narrow" w:hAnsi="Arial Narrow" w:cstheme="majorHAnsi"/>
          <w:b w:val="0"/>
          <w:iCs/>
          <w:color w:val="auto"/>
          <w:sz w:val="24"/>
          <w:szCs w:val="24"/>
        </w:rPr>
      </w:pPr>
    </w:p>
    <w:p w14:paraId="63344082" w14:textId="20CB1F23" w:rsidR="00D409D7" w:rsidRPr="00EC1F71" w:rsidRDefault="00D409D7" w:rsidP="00EC1F71">
      <w:pPr>
        <w:pStyle w:val="esegmenth4"/>
        <w:spacing w:after="0" w:line="276" w:lineRule="auto"/>
        <w:jc w:val="both"/>
        <w:rPr>
          <w:rFonts w:ascii="Arial Narrow" w:hAnsi="Arial Narrow" w:cstheme="majorHAnsi"/>
          <w:b w:val="0"/>
          <w:iCs/>
          <w:color w:val="auto"/>
          <w:sz w:val="24"/>
          <w:szCs w:val="24"/>
        </w:rPr>
      </w:pPr>
      <w:r w:rsidRPr="00EC1F71">
        <w:rPr>
          <w:rFonts w:ascii="Arial Narrow" w:hAnsi="Arial Narrow" w:cstheme="majorHAnsi"/>
          <w:b w:val="0"/>
          <w:iCs/>
          <w:color w:val="auto"/>
          <w:sz w:val="24"/>
          <w:szCs w:val="24"/>
        </w:rPr>
        <w:t xml:space="preserve">sprejema </w:t>
      </w:r>
      <w:r w:rsidR="00F352CF" w:rsidRPr="00EC1F71">
        <w:rPr>
          <w:rFonts w:ascii="Arial Narrow" w:hAnsi="Arial Narrow" w:cstheme="majorHAnsi"/>
          <w:b w:val="0"/>
          <w:iCs/>
          <w:color w:val="auto"/>
          <w:sz w:val="24"/>
          <w:szCs w:val="24"/>
        </w:rPr>
        <w:t>Osnovna šola</w:t>
      </w:r>
      <w:r w:rsidR="001306D9" w:rsidRPr="00EC1F71">
        <w:rPr>
          <w:rFonts w:ascii="Arial Narrow" w:hAnsi="Arial Narrow" w:cstheme="majorHAnsi"/>
          <w:b w:val="0"/>
          <w:iCs/>
          <w:color w:val="auto"/>
          <w:sz w:val="24"/>
          <w:szCs w:val="24"/>
        </w:rPr>
        <w:t xml:space="preserve"> </w:t>
      </w:r>
      <w:r w:rsidR="00EC1F71">
        <w:rPr>
          <w:rFonts w:ascii="Arial Narrow" w:hAnsi="Arial Narrow" w:cstheme="majorHAnsi"/>
          <w:b w:val="0"/>
          <w:iCs/>
          <w:color w:val="auto"/>
          <w:sz w:val="24"/>
          <w:szCs w:val="24"/>
        </w:rPr>
        <w:t>Ivana Babiča – Jagra Marezige</w:t>
      </w:r>
      <w:r w:rsidR="001306D9" w:rsidRPr="00EC1F71">
        <w:rPr>
          <w:rFonts w:ascii="Arial Narrow" w:hAnsi="Arial Narrow" w:cstheme="majorHAnsi"/>
          <w:b w:val="0"/>
          <w:iCs/>
          <w:color w:val="auto"/>
          <w:sz w:val="24"/>
          <w:szCs w:val="24"/>
        </w:rPr>
        <w:t xml:space="preserve">, </w:t>
      </w:r>
      <w:r w:rsidR="00F352CF" w:rsidRPr="00EC1F71">
        <w:rPr>
          <w:rFonts w:ascii="Arial Narrow" w:hAnsi="Arial Narrow" w:cstheme="majorHAnsi"/>
          <w:b w:val="0"/>
          <w:iCs/>
          <w:color w:val="auto"/>
          <w:sz w:val="24"/>
          <w:szCs w:val="24"/>
        </w:rPr>
        <w:t>ki jo zastopa ravnatelj</w:t>
      </w:r>
      <w:r w:rsidR="00EC1F71">
        <w:rPr>
          <w:rFonts w:ascii="Arial Narrow" w:hAnsi="Arial Narrow" w:cstheme="majorHAnsi"/>
          <w:b w:val="0"/>
          <w:iCs/>
          <w:color w:val="auto"/>
          <w:sz w:val="24"/>
          <w:szCs w:val="24"/>
        </w:rPr>
        <w:t>ica</w:t>
      </w:r>
      <w:r w:rsidR="007F58DF" w:rsidRPr="00EC1F71">
        <w:rPr>
          <w:rFonts w:ascii="Arial Narrow" w:hAnsi="Arial Narrow" w:cstheme="majorHAnsi"/>
          <w:b w:val="0"/>
          <w:iCs/>
          <w:color w:val="auto"/>
          <w:sz w:val="24"/>
          <w:szCs w:val="24"/>
        </w:rPr>
        <w:t xml:space="preserve">, </w:t>
      </w:r>
      <w:r w:rsidR="00D873CE">
        <w:rPr>
          <w:rFonts w:ascii="Arial Narrow" w:hAnsi="Arial Narrow" w:cstheme="majorHAnsi"/>
          <w:b w:val="0"/>
          <w:iCs/>
          <w:color w:val="auto"/>
          <w:sz w:val="24"/>
          <w:szCs w:val="24"/>
        </w:rPr>
        <w:t>dne 17. 1. 2023</w:t>
      </w:r>
      <w:r w:rsidR="00F352CF" w:rsidRPr="00EC1F71">
        <w:rPr>
          <w:rFonts w:ascii="Arial Narrow" w:hAnsi="Arial Narrow" w:cstheme="majorHAnsi"/>
          <w:b w:val="0"/>
          <w:iCs/>
          <w:color w:val="auto"/>
          <w:sz w:val="24"/>
          <w:szCs w:val="24"/>
        </w:rPr>
        <w:t>, naslednji</w:t>
      </w:r>
    </w:p>
    <w:p w14:paraId="669BA1E0" w14:textId="77777777" w:rsidR="00D409D7" w:rsidRPr="00EC1F71" w:rsidRDefault="00D409D7" w:rsidP="00EC1F71">
      <w:pPr>
        <w:pStyle w:val="esegmenth4"/>
        <w:spacing w:after="0" w:line="276" w:lineRule="auto"/>
        <w:jc w:val="both"/>
        <w:rPr>
          <w:rFonts w:ascii="Arial Narrow" w:hAnsi="Arial Narrow" w:cstheme="majorHAnsi"/>
          <w:b w:val="0"/>
          <w:iCs/>
          <w:color w:val="auto"/>
          <w:sz w:val="24"/>
          <w:szCs w:val="24"/>
        </w:rPr>
      </w:pPr>
    </w:p>
    <w:p w14:paraId="4F37E675" w14:textId="77777777" w:rsidR="001D33B8" w:rsidRPr="00EC1F71" w:rsidRDefault="001D33B8" w:rsidP="00EC1F71">
      <w:pPr>
        <w:pStyle w:val="esegmenth4"/>
        <w:spacing w:after="0" w:line="276" w:lineRule="auto"/>
        <w:jc w:val="both"/>
        <w:rPr>
          <w:rFonts w:ascii="Arial Narrow" w:hAnsi="Arial Narrow" w:cstheme="majorHAnsi"/>
          <w:b w:val="0"/>
          <w:iCs/>
          <w:color w:val="auto"/>
          <w:sz w:val="24"/>
          <w:szCs w:val="24"/>
        </w:rPr>
      </w:pPr>
    </w:p>
    <w:p w14:paraId="7B9E08BB" w14:textId="77777777" w:rsidR="00D409D7" w:rsidRPr="00EC1F71" w:rsidRDefault="00D409D7" w:rsidP="00EC1F71">
      <w:pPr>
        <w:pStyle w:val="Telobesedila"/>
        <w:spacing w:line="276" w:lineRule="auto"/>
        <w:rPr>
          <w:rFonts w:ascii="Arial Narrow" w:hAnsi="Arial Narrow" w:cstheme="majorHAnsi"/>
          <w:b/>
          <w:iCs/>
        </w:rPr>
      </w:pPr>
    </w:p>
    <w:p w14:paraId="78C1DF86" w14:textId="77777777" w:rsidR="00D409D7" w:rsidRPr="00D873CE" w:rsidRDefault="00D409D7" w:rsidP="00EC1F71">
      <w:pPr>
        <w:pStyle w:val="Telobesedila"/>
        <w:spacing w:line="276" w:lineRule="auto"/>
        <w:jc w:val="center"/>
        <w:rPr>
          <w:rFonts w:ascii="Arial Narrow" w:hAnsi="Arial Narrow" w:cstheme="majorHAnsi"/>
          <w:b/>
          <w:sz w:val="32"/>
          <w:szCs w:val="32"/>
        </w:rPr>
      </w:pPr>
      <w:r w:rsidRPr="00D873CE">
        <w:rPr>
          <w:rFonts w:ascii="Arial Narrow" w:hAnsi="Arial Narrow" w:cstheme="majorHAnsi"/>
          <w:b/>
          <w:sz w:val="32"/>
          <w:szCs w:val="32"/>
        </w:rPr>
        <w:t>PRAVILNIK</w:t>
      </w:r>
    </w:p>
    <w:p w14:paraId="40A8FF9B" w14:textId="5141C3E3" w:rsidR="00D409D7" w:rsidRPr="00D873CE" w:rsidRDefault="00D409D7" w:rsidP="00EC1F71">
      <w:pPr>
        <w:pStyle w:val="Telobesedila"/>
        <w:spacing w:line="276" w:lineRule="auto"/>
        <w:jc w:val="center"/>
        <w:rPr>
          <w:rFonts w:ascii="Arial Narrow" w:hAnsi="Arial Narrow" w:cstheme="majorHAnsi"/>
          <w:b/>
          <w:sz w:val="32"/>
          <w:szCs w:val="32"/>
        </w:rPr>
      </w:pPr>
      <w:r w:rsidRPr="00D873CE">
        <w:rPr>
          <w:rFonts w:ascii="Arial Narrow" w:hAnsi="Arial Narrow" w:cstheme="majorHAnsi"/>
          <w:b/>
          <w:sz w:val="32"/>
          <w:szCs w:val="32"/>
        </w:rPr>
        <w:t>O ZBIRANJU</w:t>
      </w:r>
      <w:r w:rsidR="00B22645" w:rsidRPr="00D873CE">
        <w:rPr>
          <w:rFonts w:ascii="Arial Narrow" w:hAnsi="Arial Narrow" w:cstheme="majorHAnsi"/>
          <w:b/>
          <w:sz w:val="32"/>
          <w:szCs w:val="32"/>
        </w:rPr>
        <w:t>, OBDELAVI</w:t>
      </w:r>
      <w:r w:rsidRPr="00D873CE">
        <w:rPr>
          <w:rFonts w:ascii="Arial Narrow" w:hAnsi="Arial Narrow" w:cstheme="majorHAnsi"/>
          <w:b/>
          <w:sz w:val="32"/>
          <w:szCs w:val="32"/>
        </w:rPr>
        <w:t xml:space="preserve"> IN ZAVAROVANJU OSEBNIH PODATKOV</w:t>
      </w:r>
    </w:p>
    <w:p w14:paraId="2E62B4C0" w14:textId="77777777" w:rsidR="00D409D7" w:rsidRPr="00EC1F71" w:rsidRDefault="00D409D7" w:rsidP="00EC1F71">
      <w:pPr>
        <w:spacing w:line="276" w:lineRule="auto"/>
        <w:jc w:val="both"/>
        <w:rPr>
          <w:rFonts w:ascii="Arial Narrow" w:hAnsi="Arial Narrow" w:cstheme="majorHAnsi"/>
        </w:rPr>
      </w:pPr>
    </w:p>
    <w:p w14:paraId="1BBD029E" w14:textId="77777777" w:rsidR="00D409D7" w:rsidRPr="00EC1F71" w:rsidRDefault="00D409D7" w:rsidP="00EC1F71">
      <w:pPr>
        <w:spacing w:line="276" w:lineRule="auto"/>
        <w:jc w:val="both"/>
        <w:rPr>
          <w:rFonts w:ascii="Arial Narrow" w:hAnsi="Arial Narrow" w:cstheme="majorHAnsi"/>
        </w:rPr>
      </w:pPr>
    </w:p>
    <w:p w14:paraId="45FFBE97" w14:textId="77777777" w:rsidR="001D33B8" w:rsidRPr="00EC1F71" w:rsidRDefault="001D33B8" w:rsidP="00EC1F71">
      <w:pPr>
        <w:spacing w:line="276" w:lineRule="auto"/>
        <w:jc w:val="both"/>
        <w:rPr>
          <w:rFonts w:ascii="Arial Narrow" w:hAnsi="Arial Narrow" w:cstheme="majorHAnsi"/>
        </w:rPr>
      </w:pPr>
    </w:p>
    <w:p w14:paraId="7F3F83B0" w14:textId="5A828E68" w:rsidR="001D33B8" w:rsidRPr="00EC1F71" w:rsidRDefault="001D33B8" w:rsidP="00EC1F71">
      <w:pPr>
        <w:spacing w:line="276" w:lineRule="auto"/>
        <w:jc w:val="both"/>
        <w:rPr>
          <w:rFonts w:ascii="Arial Narrow" w:hAnsi="Arial Narrow" w:cstheme="majorHAnsi"/>
        </w:rPr>
      </w:pPr>
      <w:r w:rsidRPr="00EC1F71">
        <w:rPr>
          <w:rFonts w:ascii="Arial Narrow" w:hAnsi="Arial Narrow" w:cstheme="majorHAnsi"/>
        </w:rPr>
        <w:t>kot sledi v nadaljevanju:</w:t>
      </w:r>
    </w:p>
    <w:p w14:paraId="42ABF92A" w14:textId="77777777" w:rsidR="001D33B8" w:rsidRPr="00EC1F71" w:rsidRDefault="001D33B8" w:rsidP="00EC1F71">
      <w:pPr>
        <w:spacing w:line="276" w:lineRule="auto"/>
        <w:jc w:val="both"/>
        <w:rPr>
          <w:rFonts w:ascii="Arial Narrow" w:hAnsi="Arial Narrow" w:cstheme="majorHAnsi"/>
        </w:rPr>
      </w:pPr>
    </w:p>
    <w:p w14:paraId="5D9E16ED" w14:textId="77777777" w:rsidR="001D33B8" w:rsidRPr="00EC1F71" w:rsidRDefault="001D33B8" w:rsidP="00EC1F71">
      <w:pPr>
        <w:spacing w:line="276" w:lineRule="auto"/>
        <w:jc w:val="both"/>
        <w:rPr>
          <w:rFonts w:ascii="Arial Narrow" w:hAnsi="Arial Narrow" w:cstheme="majorHAnsi"/>
        </w:rPr>
      </w:pPr>
    </w:p>
    <w:p w14:paraId="14E27890" w14:textId="77777777" w:rsidR="001D33B8" w:rsidRPr="00EC1F71" w:rsidRDefault="001D33B8" w:rsidP="00EC1F71">
      <w:pPr>
        <w:spacing w:line="276" w:lineRule="auto"/>
        <w:jc w:val="both"/>
        <w:rPr>
          <w:rFonts w:ascii="Arial Narrow" w:hAnsi="Arial Narrow" w:cstheme="majorHAnsi"/>
        </w:rPr>
      </w:pPr>
    </w:p>
    <w:p w14:paraId="3D1A2B36"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0" w:name="_Toc397285780"/>
      <w:r w:rsidRPr="00EC1F71">
        <w:rPr>
          <w:rFonts w:ascii="Arial Narrow" w:hAnsi="Arial Narrow" w:cstheme="majorHAnsi"/>
          <w:sz w:val="24"/>
          <w:szCs w:val="24"/>
        </w:rPr>
        <w:t>UVODNE DOLOČBE</w:t>
      </w:r>
      <w:bookmarkEnd w:id="0"/>
    </w:p>
    <w:p w14:paraId="624B0E2D"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746BC603"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bookmarkStart w:id="1" w:name="_Toc397285781"/>
      <w:r w:rsidRPr="00EC1F71">
        <w:rPr>
          <w:rFonts w:ascii="Arial Narrow" w:hAnsi="Arial Narrow" w:cstheme="majorHAnsi"/>
          <w:sz w:val="24"/>
          <w:szCs w:val="24"/>
        </w:rPr>
        <w:t>Splošna določila</w:t>
      </w:r>
      <w:bookmarkEnd w:id="1"/>
    </w:p>
    <w:p w14:paraId="6998552A"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65984FFB" w14:textId="2213B876"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S tem pravilnikom se določajo:</w:t>
      </w:r>
    </w:p>
    <w:p w14:paraId="075A5451" w14:textId="363B84C3" w:rsidR="0007020D" w:rsidRPr="00EC1F71" w:rsidRDefault="0007020D"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prepoved diskriminacije glede obdelav osebnih podatkov</w:t>
      </w:r>
      <w:r w:rsidR="00D92C2B">
        <w:rPr>
          <w:rFonts w:ascii="Arial Narrow" w:hAnsi="Arial Narrow" w:cstheme="majorHAnsi"/>
        </w:rPr>
        <w:t>,</w:t>
      </w:r>
    </w:p>
    <w:p w14:paraId="45851268" w14:textId="24610F39" w:rsidR="0007020D" w:rsidRPr="00EC1F71" w:rsidRDefault="0007020D"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obdelava osebnih podatkov v druge namene in ravnanje z nepotrebnimi osebnimi podatki</w:t>
      </w:r>
      <w:r w:rsidR="00D92C2B">
        <w:rPr>
          <w:rFonts w:ascii="Arial Narrow" w:hAnsi="Arial Narrow" w:cstheme="majorHAnsi"/>
        </w:rPr>
        <w:t>,</w:t>
      </w:r>
    </w:p>
    <w:p w14:paraId="1F4149CB" w14:textId="3A91C424"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vrste zbirk podatkov in dokumentacije</w:t>
      </w:r>
      <w:r w:rsidR="00D92C2B">
        <w:rPr>
          <w:rFonts w:ascii="Arial Narrow" w:hAnsi="Arial Narrow" w:cstheme="majorHAnsi"/>
        </w:rPr>
        <w:t>,</w:t>
      </w:r>
    </w:p>
    <w:p w14:paraId="739ABDA7" w14:textId="051E6908" w:rsidR="00D27F39" w:rsidRPr="00EC1F71" w:rsidRDefault="00D27F39"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evidenca dejavnosti obdelav osebnih podatkov</w:t>
      </w:r>
      <w:r w:rsidR="00D92C2B">
        <w:rPr>
          <w:rFonts w:ascii="Arial Narrow" w:hAnsi="Arial Narrow" w:cstheme="majorHAnsi"/>
        </w:rPr>
        <w:t>,</w:t>
      </w:r>
    </w:p>
    <w:p w14:paraId="26B8C305" w14:textId="7AB0041C"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način zbiranja osebnih podatkov</w:t>
      </w:r>
      <w:r w:rsidR="00D92C2B">
        <w:rPr>
          <w:rFonts w:ascii="Arial Narrow" w:hAnsi="Arial Narrow" w:cstheme="majorHAnsi"/>
        </w:rPr>
        <w:t>,</w:t>
      </w:r>
    </w:p>
    <w:p w14:paraId="191E5B3B" w14:textId="4D9AACD1"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postopki in ukrepi za zavarovanje osebnih podatkov</w:t>
      </w:r>
      <w:r w:rsidR="00D92C2B">
        <w:rPr>
          <w:rFonts w:ascii="Arial Narrow" w:hAnsi="Arial Narrow" w:cstheme="majorHAnsi"/>
        </w:rPr>
        <w:t>,</w:t>
      </w:r>
    </w:p>
    <w:p w14:paraId="3C9E93B1" w14:textId="41E4B780"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prostori, v katerih se hrani dokumentacija z osebnimi podatki</w:t>
      </w:r>
      <w:r w:rsidR="00D92C2B">
        <w:rPr>
          <w:rFonts w:ascii="Arial Narrow" w:hAnsi="Arial Narrow" w:cstheme="majorHAnsi"/>
        </w:rPr>
        <w:t>,</w:t>
      </w:r>
    </w:p>
    <w:p w14:paraId="2F81C821" w14:textId="7E6080B7" w:rsidR="009B1EB4" w:rsidRPr="00EC1F71" w:rsidRDefault="009B1EB4"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vodenje dnevnikov obdelav osebnih podatkov</w:t>
      </w:r>
      <w:r w:rsidR="00D92C2B">
        <w:rPr>
          <w:rFonts w:ascii="Arial Narrow" w:hAnsi="Arial Narrow" w:cstheme="majorHAnsi"/>
        </w:rPr>
        <w:t>,</w:t>
      </w:r>
    </w:p>
    <w:p w14:paraId="2A94BC0D" w14:textId="5736D6CD"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lastRenderedPageBreak/>
        <w:t>brisanje podatkov in uničenje nosilcev osebnih podatkov</w:t>
      </w:r>
      <w:r w:rsidR="00D92C2B">
        <w:rPr>
          <w:rFonts w:ascii="Arial Narrow" w:hAnsi="Arial Narrow" w:cstheme="majorHAnsi"/>
        </w:rPr>
        <w:t>,</w:t>
      </w:r>
    </w:p>
    <w:p w14:paraId="26FF14E4" w14:textId="6DDB6D15"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uresničevanje pravic staršev v zvezi z zbirkami osebnih podatkov</w:t>
      </w:r>
      <w:r w:rsidR="00D92C2B">
        <w:rPr>
          <w:rFonts w:ascii="Arial Narrow" w:hAnsi="Arial Narrow" w:cstheme="majorHAnsi"/>
        </w:rPr>
        <w:t>,</w:t>
      </w:r>
    </w:p>
    <w:p w14:paraId="5A16DB71" w14:textId="15F4AD13" w:rsidR="0007020D" w:rsidRPr="00EC1F71" w:rsidRDefault="0007020D"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obravnavanje zahtevkov posameznika</w:t>
      </w:r>
      <w:r w:rsidR="00D92C2B">
        <w:rPr>
          <w:rFonts w:ascii="Arial Narrow" w:hAnsi="Arial Narrow" w:cstheme="majorHAnsi"/>
        </w:rPr>
        <w:t>,</w:t>
      </w:r>
    </w:p>
    <w:p w14:paraId="22D14453" w14:textId="66A081D9"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hramba in roki hrambe zbirk osebnih podatkov</w:t>
      </w:r>
      <w:r w:rsidR="00D92C2B">
        <w:rPr>
          <w:rFonts w:ascii="Arial Narrow" w:hAnsi="Arial Narrow" w:cstheme="majorHAnsi"/>
        </w:rPr>
        <w:t>,</w:t>
      </w:r>
    </w:p>
    <w:p w14:paraId="5136E14B" w14:textId="36A25AC4"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predpisano ukrepanje o</w:t>
      </w:r>
      <w:r w:rsidR="00862A55" w:rsidRPr="00EC1F71">
        <w:rPr>
          <w:rFonts w:ascii="Arial Narrow" w:hAnsi="Arial Narrow" w:cstheme="majorHAnsi"/>
        </w:rPr>
        <w:t>b</w:t>
      </w:r>
      <w:r w:rsidRPr="00EC1F71">
        <w:rPr>
          <w:rFonts w:ascii="Arial Narrow" w:hAnsi="Arial Narrow" w:cstheme="majorHAnsi"/>
        </w:rPr>
        <w:t xml:space="preserve"> ugotovitvi zlorabe osebnih podatkov ali vdoru </w:t>
      </w:r>
      <w:r w:rsidR="00862A55" w:rsidRPr="00EC1F71">
        <w:rPr>
          <w:rFonts w:ascii="Arial Narrow" w:hAnsi="Arial Narrow" w:cstheme="majorHAnsi"/>
        </w:rPr>
        <w:t xml:space="preserve">v </w:t>
      </w:r>
      <w:r w:rsidRPr="00EC1F71">
        <w:rPr>
          <w:rFonts w:ascii="Arial Narrow" w:hAnsi="Arial Narrow" w:cstheme="majorHAnsi"/>
        </w:rPr>
        <w:t>zbirke podatkov</w:t>
      </w:r>
      <w:r w:rsidR="00D92C2B">
        <w:rPr>
          <w:rFonts w:ascii="Arial Narrow" w:hAnsi="Arial Narrow" w:cstheme="majorHAnsi"/>
        </w:rPr>
        <w:t>,</w:t>
      </w:r>
    </w:p>
    <w:p w14:paraId="468C41EE" w14:textId="0D80F17D" w:rsidR="00CD503B" w:rsidRPr="00EC1F71" w:rsidRDefault="00CD503B"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pooblaščeni delavci upravljalca za ravnanje z osebnimi podatki</w:t>
      </w:r>
      <w:r w:rsidR="00D92C2B">
        <w:rPr>
          <w:rFonts w:ascii="Arial Narrow" w:hAnsi="Arial Narrow" w:cstheme="majorHAnsi"/>
        </w:rPr>
        <w:t>,</w:t>
      </w:r>
    </w:p>
    <w:p w14:paraId="529DFEA6" w14:textId="26BD0B8C" w:rsidR="00CD503B" w:rsidRPr="00EC1F71" w:rsidRDefault="00CD503B"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imenovanje pooblaščene osebe za varstvo podatkov</w:t>
      </w:r>
      <w:r w:rsidR="00D92C2B">
        <w:rPr>
          <w:rFonts w:ascii="Arial Narrow" w:hAnsi="Arial Narrow" w:cstheme="majorHAnsi"/>
        </w:rPr>
        <w:t>,</w:t>
      </w:r>
    </w:p>
    <w:p w14:paraId="67864812" w14:textId="3D70CA1C" w:rsidR="009B1EB4" w:rsidRPr="00EC1F71" w:rsidRDefault="009B1EB4"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ocena učinka in predhodno posvetovanje</w:t>
      </w:r>
      <w:r w:rsidR="00D92C2B">
        <w:rPr>
          <w:rFonts w:ascii="Arial Narrow" w:hAnsi="Arial Narrow" w:cstheme="majorHAnsi"/>
        </w:rPr>
        <w:t>.</w:t>
      </w:r>
    </w:p>
    <w:p w14:paraId="2EB0132E"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33DCA3E7" w14:textId="11FC4019"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Pravilnik se sprejema z namenom, da se prepreči slučajno ali namerno nepooblaščeno uničevanje podatkov, njihova sprememba ali izguba</w:t>
      </w:r>
      <w:r w:rsidR="00862A55" w:rsidRPr="00EC1F71">
        <w:rPr>
          <w:rFonts w:ascii="Arial Narrow" w:hAnsi="Arial Narrow" w:cstheme="majorHAnsi"/>
        </w:rPr>
        <w:t>,</w:t>
      </w:r>
      <w:r w:rsidRPr="00EC1F71">
        <w:rPr>
          <w:rFonts w:ascii="Arial Narrow" w:hAnsi="Arial Narrow" w:cstheme="majorHAnsi"/>
        </w:rPr>
        <w:t xml:space="preserve"> kakor tudi nepooblaščen dostop, obdelava, uporaba ali posredovanje osebnih podatkov.</w:t>
      </w:r>
    </w:p>
    <w:p w14:paraId="3288A6BE"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3F7187FD"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Pravilnik se uporablja za varstvo osebnih podatkov in druge varovane podatke zaupne narave o:</w:t>
      </w:r>
    </w:p>
    <w:p w14:paraId="017ABAE6"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 xml:space="preserve">učencih, njihovih starših oziroma skrbnikih, </w:t>
      </w:r>
    </w:p>
    <w:p w14:paraId="5C60AFB1"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 xml:space="preserve">zaposlenih delavcih in delavcih, zaposlenih z dopolnjevanjem delovnega časa ali na podlagi civilnih pogodb, </w:t>
      </w:r>
    </w:p>
    <w:p w14:paraId="0441049A" w14:textId="79FCF923"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 xml:space="preserve">drugih </w:t>
      </w:r>
      <w:r w:rsidR="00862A55" w:rsidRPr="00EC1F71">
        <w:rPr>
          <w:rFonts w:ascii="Arial Narrow" w:hAnsi="Arial Narrow" w:cstheme="majorHAnsi"/>
        </w:rPr>
        <w:t>osebnih podatkih</w:t>
      </w:r>
      <w:r w:rsidRPr="00EC1F71">
        <w:rPr>
          <w:rFonts w:ascii="Arial Narrow" w:hAnsi="Arial Narrow" w:cstheme="majorHAnsi"/>
        </w:rPr>
        <w:t>, ki jih na podlagi zakona ali pisne privolitve posameznika zbira zavod.</w:t>
      </w:r>
    </w:p>
    <w:p w14:paraId="4D5A4B15"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1BFF34E1"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Pravilnik velja za osebne in druge varovane podatke zaupne narave, ki so vsebovani v:</w:t>
      </w:r>
    </w:p>
    <w:p w14:paraId="289C63D2"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 xml:space="preserve">zbirkah osebnih podatkov, </w:t>
      </w:r>
    </w:p>
    <w:p w14:paraId="12AE3F17"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 xml:space="preserve">dokumentaciji in pogodbah, </w:t>
      </w:r>
    </w:p>
    <w:p w14:paraId="41B719FD"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aktih in gradivih in</w:t>
      </w:r>
    </w:p>
    <w:p w14:paraId="286CE770"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strike/>
        </w:rPr>
      </w:pPr>
      <w:r w:rsidRPr="00EC1F71">
        <w:rPr>
          <w:rFonts w:ascii="Arial Narrow" w:hAnsi="Arial Narrow" w:cstheme="majorHAnsi"/>
        </w:rPr>
        <w:t xml:space="preserve">drugih listinah in elektronskih medijih. </w:t>
      </w:r>
    </w:p>
    <w:p w14:paraId="74F77612" w14:textId="77777777" w:rsidR="00D409D7" w:rsidRPr="00EC1F71" w:rsidRDefault="00D409D7" w:rsidP="00EC1F71">
      <w:pPr>
        <w:pStyle w:val="Odstavekseznama"/>
        <w:autoSpaceDE w:val="0"/>
        <w:autoSpaceDN w:val="0"/>
        <w:adjustRightInd w:val="0"/>
        <w:spacing w:line="276" w:lineRule="auto"/>
        <w:ind w:left="0"/>
        <w:jc w:val="both"/>
        <w:rPr>
          <w:rFonts w:ascii="Arial Narrow" w:hAnsi="Arial Narrow" w:cstheme="majorHAnsi"/>
          <w:strike/>
        </w:rPr>
      </w:pPr>
    </w:p>
    <w:p w14:paraId="54798E31"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bookmarkStart w:id="2" w:name="_Toc397285782"/>
      <w:r w:rsidRPr="00EC1F71">
        <w:rPr>
          <w:rFonts w:ascii="Arial Narrow" w:hAnsi="Arial Narrow" w:cstheme="majorHAnsi"/>
          <w:sz w:val="24"/>
          <w:szCs w:val="24"/>
        </w:rPr>
        <w:t>Odgovornost</w:t>
      </w:r>
      <w:bookmarkEnd w:id="2"/>
    </w:p>
    <w:p w14:paraId="178D68D4"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5650DF2B" w14:textId="247527C9"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Za uresničevanje tega pravilnika je odgovor</w:t>
      </w:r>
      <w:r w:rsidR="00607133" w:rsidRPr="00EC1F71">
        <w:rPr>
          <w:rFonts w:ascii="Arial Narrow" w:hAnsi="Arial Narrow" w:cstheme="majorHAnsi"/>
          <w:color w:val="auto"/>
          <w:sz w:val="24"/>
          <w:szCs w:val="24"/>
        </w:rPr>
        <w:t>e</w:t>
      </w:r>
      <w:r w:rsidRPr="00EC1F71">
        <w:rPr>
          <w:rFonts w:ascii="Arial Narrow" w:hAnsi="Arial Narrow" w:cstheme="majorHAnsi"/>
          <w:color w:val="auto"/>
          <w:sz w:val="24"/>
          <w:szCs w:val="24"/>
        </w:rPr>
        <w:t>n ravnatelj</w:t>
      </w:r>
      <w:r w:rsidR="003254F5" w:rsidRPr="00EC1F71">
        <w:rPr>
          <w:rFonts w:ascii="Arial Narrow" w:hAnsi="Arial Narrow" w:cstheme="majorHAnsi"/>
          <w:color w:val="auto"/>
          <w:sz w:val="24"/>
          <w:szCs w:val="24"/>
        </w:rPr>
        <w:t xml:space="preserve"> </w:t>
      </w:r>
      <w:r w:rsidRPr="00EC1F71">
        <w:rPr>
          <w:rFonts w:ascii="Arial Narrow" w:hAnsi="Arial Narrow" w:cstheme="majorHAnsi"/>
          <w:color w:val="auto"/>
          <w:sz w:val="24"/>
          <w:szCs w:val="24"/>
        </w:rPr>
        <w:t xml:space="preserve">zavoda. </w:t>
      </w:r>
    </w:p>
    <w:p w14:paraId="778E47A3"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285F424F" w14:textId="590760F9"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Strokovni delavci zavoda in njenih podružnic, drugi zaposleni in posamezniki, ki delo opravljajo na podlagi civilnih pogodb</w:t>
      </w:r>
      <w:r w:rsidR="00075DDE" w:rsidRPr="00EC1F71">
        <w:rPr>
          <w:rFonts w:ascii="Arial Narrow" w:hAnsi="Arial Narrow" w:cstheme="majorHAnsi"/>
          <w:color w:val="auto"/>
          <w:sz w:val="24"/>
          <w:szCs w:val="24"/>
        </w:rPr>
        <w:t xml:space="preserve"> ali udeležbe v organih zavoda</w:t>
      </w:r>
      <w:r w:rsidRPr="00EC1F71">
        <w:rPr>
          <w:rFonts w:ascii="Arial Narrow" w:hAnsi="Arial Narrow" w:cstheme="majorHAnsi"/>
          <w:color w:val="auto"/>
          <w:sz w:val="24"/>
          <w:szCs w:val="24"/>
        </w:rPr>
        <w:t>, so odgovorni za uresničevanje določil tega pravilnika v okviru pooblastil in nalog, ki jih za njihovo delovno mesto določa akt o sistemizaciji delov</w:t>
      </w:r>
      <w:r w:rsidR="00FB0F3A" w:rsidRPr="00EC1F71">
        <w:rPr>
          <w:rFonts w:ascii="Arial Narrow" w:hAnsi="Arial Narrow" w:cstheme="majorHAnsi"/>
          <w:color w:val="auto"/>
          <w:sz w:val="24"/>
          <w:szCs w:val="24"/>
        </w:rPr>
        <w:t>nih mest in letni delovni načrt, ter pri svojem delu spoštovati predpise s področja varstva osebnih podatkov.</w:t>
      </w:r>
    </w:p>
    <w:p w14:paraId="697FA18B" w14:textId="77777777" w:rsidR="00D409D7" w:rsidRPr="00EC1F71" w:rsidRDefault="00D409D7" w:rsidP="00EC1F71">
      <w:pPr>
        <w:widowControl w:val="0"/>
        <w:spacing w:line="276" w:lineRule="auto"/>
        <w:jc w:val="both"/>
        <w:rPr>
          <w:rFonts w:ascii="Arial Narrow" w:hAnsi="Arial Narrow" w:cstheme="majorHAnsi"/>
        </w:rPr>
      </w:pPr>
    </w:p>
    <w:p w14:paraId="60655152" w14:textId="78F9D4DB" w:rsidR="00D409D7" w:rsidRPr="00EC1F71" w:rsidRDefault="00D409D7" w:rsidP="00EC1F71">
      <w:pPr>
        <w:widowControl w:val="0"/>
        <w:spacing w:line="276" w:lineRule="auto"/>
        <w:jc w:val="both"/>
        <w:rPr>
          <w:rFonts w:ascii="Arial Narrow" w:hAnsi="Arial Narrow" w:cstheme="majorHAnsi"/>
        </w:rPr>
      </w:pPr>
      <w:r w:rsidRPr="00EC1F71">
        <w:rPr>
          <w:rFonts w:ascii="Arial Narrow" w:hAnsi="Arial Narrow" w:cstheme="majorHAnsi"/>
        </w:rPr>
        <w:t>Ravnatelj</w:t>
      </w:r>
      <w:r w:rsidR="003254F5" w:rsidRPr="00EC1F71">
        <w:rPr>
          <w:rFonts w:ascii="Arial Narrow" w:hAnsi="Arial Narrow" w:cstheme="majorHAnsi"/>
        </w:rPr>
        <w:t xml:space="preserve"> </w:t>
      </w:r>
      <w:r w:rsidRPr="00EC1F71">
        <w:rPr>
          <w:rFonts w:ascii="Arial Narrow" w:hAnsi="Arial Narrow" w:cstheme="majorHAnsi"/>
        </w:rPr>
        <w:t xml:space="preserve">seznani delavce, ki se na novo zaposlijo ali sodelujejo z zavodom, </w:t>
      </w:r>
      <w:r w:rsidR="00FB0F3A" w:rsidRPr="00EC1F71">
        <w:rPr>
          <w:rFonts w:ascii="Arial Narrow" w:hAnsi="Arial Narrow" w:cstheme="majorHAnsi"/>
        </w:rPr>
        <w:t>s predmetnim pravilnikom.</w:t>
      </w:r>
    </w:p>
    <w:p w14:paraId="29EDB259" w14:textId="77777777" w:rsidR="00D409D7" w:rsidRPr="00EC1F71" w:rsidRDefault="00D409D7" w:rsidP="00EC1F71">
      <w:pPr>
        <w:widowControl w:val="0"/>
        <w:spacing w:line="276" w:lineRule="auto"/>
        <w:jc w:val="both"/>
        <w:rPr>
          <w:rFonts w:ascii="Arial Narrow" w:hAnsi="Arial Narrow" w:cstheme="majorHAnsi"/>
        </w:rPr>
      </w:pPr>
    </w:p>
    <w:p w14:paraId="1EDFC7F7" w14:textId="0722A25A" w:rsidR="00D409D7" w:rsidRPr="00EC1F71" w:rsidRDefault="00D409D7" w:rsidP="00EC1F71">
      <w:pPr>
        <w:widowControl w:val="0"/>
        <w:spacing w:line="276" w:lineRule="auto"/>
        <w:jc w:val="both"/>
        <w:rPr>
          <w:rFonts w:ascii="Arial Narrow" w:hAnsi="Arial Narrow" w:cstheme="majorHAnsi"/>
        </w:rPr>
      </w:pPr>
      <w:r w:rsidRPr="00EC1F71">
        <w:rPr>
          <w:rFonts w:ascii="Arial Narrow" w:hAnsi="Arial Narrow" w:cstheme="majorHAnsi"/>
        </w:rPr>
        <w:t xml:space="preserve">Zunanje člane organov zavoda se ob pričetku opravljanja funkcije seznani z njihovimi odgovornostmi </w:t>
      </w:r>
      <w:r w:rsidRPr="00EC1F71">
        <w:rPr>
          <w:rFonts w:ascii="Arial Narrow" w:hAnsi="Arial Narrow" w:cstheme="majorHAnsi"/>
        </w:rPr>
        <w:lastRenderedPageBreak/>
        <w:t xml:space="preserve">v zvezi z </w:t>
      </w:r>
      <w:r w:rsidR="00790B3F" w:rsidRPr="00EC1F71">
        <w:rPr>
          <w:rFonts w:ascii="Arial Narrow" w:hAnsi="Arial Narrow" w:cstheme="majorHAnsi"/>
        </w:rPr>
        <w:t xml:space="preserve">varovanjem osebnih </w:t>
      </w:r>
      <w:r w:rsidRPr="00EC1F71">
        <w:rPr>
          <w:rFonts w:ascii="Arial Narrow" w:hAnsi="Arial Narrow" w:cstheme="majorHAnsi"/>
        </w:rPr>
        <w:t xml:space="preserve">podatkov.  </w:t>
      </w:r>
    </w:p>
    <w:p w14:paraId="56BB1D20" w14:textId="01FEAE7B" w:rsidR="00E265A6" w:rsidRPr="00EC1F71" w:rsidRDefault="00E265A6" w:rsidP="00EC1F71">
      <w:pPr>
        <w:widowControl w:val="0"/>
        <w:spacing w:line="276" w:lineRule="auto"/>
        <w:jc w:val="both"/>
        <w:rPr>
          <w:rFonts w:ascii="Arial Narrow" w:hAnsi="Arial Narrow" w:cstheme="majorHAnsi"/>
        </w:rPr>
      </w:pPr>
    </w:p>
    <w:p w14:paraId="0053521F" w14:textId="153331D5" w:rsidR="00E265A6" w:rsidRPr="00EC1F71" w:rsidRDefault="00E265A6"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Prepoved diskriminacije glede obdelave osebnih podatkov</w:t>
      </w:r>
    </w:p>
    <w:p w14:paraId="227868A5" w14:textId="77777777" w:rsidR="00E265A6" w:rsidRPr="00EC1F71" w:rsidRDefault="00E265A6" w:rsidP="00EC1F71">
      <w:pPr>
        <w:widowControl w:val="0"/>
        <w:spacing w:line="276" w:lineRule="auto"/>
        <w:jc w:val="both"/>
        <w:rPr>
          <w:rFonts w:ascii="Arial Narrow" w:hAnsi="Arial Narrow" w:cstheme="majorHAnsi"/>
        </w:rPr>
      </w:pPr>
    </w:p>
    <w:p w14:paraId="739CABC1" w14:textId="23B8F9E3" w:rsidR="00E265A6" w:rsidRPr="00EC1F71" w:rsidRDefault="00E265A6" w:rsidP="00EC1F71">
      <w:pPr>
        <w:widowControl w:val="0"/>
        <w:spacing w:line="276" w:lineRule="auto"/>
        <w:jc w:val="both"/>
        <w:rPr>
          <w:rFonts w:ascii="Arial Narrow" w:hAnsi="Arial Narrow" w:cstheme="majorHAnsi"/>
        </w:rPr>
      </w:pPr>
      <w:r w:rsidRPr="00EC1F71">
        <w:rPr>
          <w:rFonts w:ascii="Arial Narrow" w:hAnsi="Arial Narrow" w:cstheme="majorHAnsi"/>
          <w:shd w:val="clear" w:color="auto" w:fill="FFFFFF"/>
        </w:rPr>
        <w:t>Obdelava osebnih podatkov je prepovedana, če se izvaja na način ali ima za posledico nedopustno diskriminacijo glede na narodnost, raso, barvo kože, veroizpoved, etnično pripadnost, spol, jezik, politično ali drugo prepričanje, spolno usmerjenost, spolno identiteto, premoženjsko stanje, kraj rojstva, izobrazbo, družbeni položaj, invalidnost, državljanstvo, kraj oziroma vrsto prebivališča, zdravstveno stanje, genske predispozicije ali katero koli drugo osebno okoliščino posameznice in posameznika.</w:t>
      </w:r>
    </w:p>
    <w:p w14:paraId="0A071B16" w14:textId="77777777" w:rsidR="00D409D7" w:rsidRPr="00EC1F71" w:rsidRDefault="00D409D7" w:rsidP="00EC1F71">
      <w:pPr>
        <w:widowControl w:val="0"/>
        <w:spacing w:line="276" w:lineRule="auto"/>
        <w:jc w:val="both"/>
        <w:rPr>
          <w:rFonts w:ascii="Arial Narrow" w:hAnsi="Arial Narrow" w:cstheme="majorHAnsi"/>
        </w:rPr>
      </w:pPr>
    </w:p>
    <w:p w14:paraId="4E048689" w14:textId="3477D4B6" w:rsidR="00CD503B" w:rsidRPr="00EC1F71" w:rsidRDefault="00D409D7"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 xml:space="preserve"> </w:t>
      </w:r>
      <w:r w:rsidR="00CD503B" w:rsidRPr="00EC1F71">
        <w:rPr>
          <w:rFonts w:ascii="Arial Narrow" w:hAnsi="Arial Narrow" w:cstheme="majorHAnsi"/>
          <w:sz w:val="24"/>
          <w:szCs w:val="24"/>
        </w:rPr>
        <w:t>Pomen izrazov</w:t>
      </w:r>
    </w:p>
    <w:p w14:paraId="7A94AB2D" w14:textId="77777777" w:rsidR="00CD503B" w:rsidRPr="00EC1F71" w:rsidRDefault="00CD503B" w:rsidP="00EC1F71">
      <w:pPr>
        <w:spacing w:line="276" w:lineRule="auto"/>
        <w:rPr>
          <w:rFonts w:ascii="Arial Narrow" w:hAnsi="Arial Narrow" w:cstheme="majorHAnsi"/>
        </w:rPr>
      </w:pPr>
    </w:p>
    <w:p w14:paraId="627EE833" w14:textId="77777777" w:rsidR="00CD503B" w:rsidRPr="00EC1F71" w:rsidRDefault="00CD503B"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u w:val="single"/>
        </w:rPr>
        <w:t>Osebni podatek</w:t>
      </w:r>
      <w:r w:rsidRPr="00EC1F71">
        <w:rPr>
          <w:rFonts w:ascii="Arial Narrow" w:hAnsi="Arial Narrow" w:cstheme="majorHAnsi"/>
        </w:rPr>
        <w:t xml:space="preserve"> pomeni katero koli informacijo v zvezi z določenim ali določljivim posameznikom. Določljiv posameznik je tisti, ki ga je mogoče neposredno ali posredno določiti, zlasti z navedbo identifikatorja, kot je ime, identifikacijska številka, podatki o lokaciji, spletni identifikator, ali z navedbo enega ali več dejavnikov, ki so značilni za fizično, fiziološko, genetsko, duševno, gospodarsko, kulturno ali družbeno identiteto tega posameznika.</w:t>
      </w:r>
    </w:p>
    <w:p w14:paraId="399EDE62" w14:textId="77777777" w:rsidR="00CD503B" w:rsidRPr="00EC1F71" w:rsidRDefault="00CD503B" w:rsidP="00EC1F71">
      <w:pPr>
        <w:autoSpaceDE w:val="0"/>
        <w:autoSpaceDN w:val="0"/>
        <w:adjustRightInd w:val="0"/>
        <w:spacing w:line="276" w:lineRule="auto"/>
        <w:jc w:val="both"/>
        <w:rPr>
          <w:rFonts w:ascii="Arial Narrow" w:hAnsi="Arial Narrow" w:cstheme="majorHAnsi"/>
        </w:rPr>
      </w:pPr>
    </w:p>
    <w:p w14:paraId="1EC61C56" w14:textId="77777777" w:rsidR="00CD503B" w:rsidRPr="00EC1F71" w:rsidRDefault="00CD503B"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u w:val="single"/>
        </w:rPr>
        <w:t>Obdelava osebnih podatkov</w:t>
      </w:r>
      <w:r w:rsidRPr="00EC1F71">
        <w:rPr>
          <w:rFonts w:ascii="Arial Narrow" w:hAnsi="Arial Narrow" w:cstheme="majorHAnsi"/>
        </w:rPr>
        <w:t xml:space="preserve"> pomeni vsako dejanje ali niz dejanj, ki se izvaja v zvezi z osebnimi podatki ali nizi osebnih podatkov z avtomatiziranimi sredstvi ali brez njih.</w:t>
      </w:r>
    </w:p>
    <w:p w14:paraId="3139D4B4" w14:textId="77777777" w:rsidR="00CD503B" w:rsidRPr="00EC1F71" w:rsidRDefault="00CD503B" w:rsidP="00EC1F71">
      <w:pPr>
        <w:autoSpaceDE w:val="0"/>
        <w:autoSpaceDN w:val="0"/>
        <w:adjustRightInd w:val="0"/>
        <w:spacing w:line="276" w:lineRule="auto"/>
        <w:jc w:val="both"/>
        <w:rPr>
          <w:rFonts w:ascii="Arial Narrow" w:hAnsi="Arial Narrow" w:cstheme="majorHAnsi"/>
        </w:rPr>
      </w:pPr>
    </w:p>
    <w:p w14:paraId="12A1BF7B" w14:textId="463CD74E" w:rsidR="00CD503B" w:rsidRPr="00EC1F71" w:rsidRDefault="00CD503B"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u w:val="single"/>
        </w:rPr>
        <w:t>Zbirka osebnih podatkov</w:t>
      </w:r>
      <w:r w:rsidRPr="00EC1F71">
        <w:rPr>
          <w:rFonts w:ascii="Arial Narrow" w:hAnsi="Arial Narrow" w:cstheme="majorHAnsi"/>
        </w:rPr>
        <w:t xml:space="preserve"> pomeni vsak </w:t>
      </w:r>
      <w:r w:rsidR="00F352CF" w:rsidRPr="00EC1F71">
        <w:rPr>
          <w:rFonts w:ascii="Arial Narrow" w:hAnsi="Arial Narrow" w:cstheme="majorHAnsi"/>
        </w:rPr>
        <w:t>strukturiran</w:t>
      </w:r>
      <w:r w:rsidRPr="00EC1F71">
        <w:rPr>
          <w:rFonts w:ascii="Arial Narrow" w:hAnsi="Arial Narrow" w:cstheme="majorHAnsi"/>
        </w:rPr>
        <w:t xml:space="preserve"> niz osebnih podatkov, ki so dostopni v skladu s posebnimi merili, niz pa je lahko centraliziran, decentraliziran ali razpršen na funkcionalni ali geografski podlagi.</w:t>
      </w:r>
    </w:p>
    <w:p w14:paraId="78EEAF45" w14:textId="77777777" w:rsidR="00862A55" w:rsidRPr="00EC1F71" w:rsidRDefault="00862A55" w:rsidP="00EC1F71">
      <w:pPr>
        <w:autoSpaceDE w:val="0"/>
        <w:autoSpaceDN w:val="0"/>
        <w:adjustRightInd w:val="0"/>
        <w:spacing w:line="276" w:lineRule="auto"/>
        <w:jc w:val="both"/>
        <w:rPr>
          <w:rFonts w:ascii="Arial Narrow" w:hAnsi="Arial Narrow" w:cstheme="majorHAnsi"/>
        </w:rPr>
      </w:pPr>
    </w:p>
    <w:p w14:paraId="32A0EBB2" w14:textId="21A0F9DC" w:rsidR="00CD503B" w:rsidRPr="00EC1F71" w:rsidRDefault="00CD503B" w:rsidP="00EC1F71">
      <w:pPr>
        <w:spacing w:line="276" w:lineRule="auto"/>
        <w:rPr>
          <w:rFonts w:ascii="Arial Narrow" w:hAnsi="Arial Narrow" w:cstheme="majorHAnsi"/>
        </w:rPr>
      </w:pPr>
      <w:r w:rsidRPr="00EC1F71">
        <w:rPr>
          <w:rFonts w:ascii="Arial Narrow" w:hAnsi="Arial Narrow" w:cstheme="majorHAnsi"/>
          <w:u w:val="single"/>
        </w:rPr>
        <w:t>Upravljalec osebnih podatkov</w:t>
      </w:r>
      <w:r w:rsidRPr="00EC1F71">
        <w:rPr>
          <w:rFonts w:ascii="Arial Narrow" w:hAnsi="Arial Narrow" w:cstheme="majorHAnsi"/>
        </w:rPr>
        <w:t xml:space="preserve"> pomeni fizično ali pravno osebo, javni organ, agencijo ali drugo telo, ki samo ali skupaj z drugimi določa namene in sredstva obdelave.</w:t>
      </w:r>
    </w:p>
    <w:p w14:paraId="4DA6D1FD" w14:textId="77777777" w:rsidR="00D409D7" w:rsidRPr="00EC1F71" w:rsidRDefault="00D409D7" w:rsidP="00EC1F71">
      <w:pPr>
        <w:widowControl w:val="0"/>
        <w:spacing w:line="276" w:lineRule="auto"/>
        <w:jc w:val="both"/>
        <w:rPr>
          <w:rFonts w:ascii="Arial Narrow" w:hAnsi="Arial Narrow" w:cstheme="majorHAnsi"/>
        </w:rPr>
      </w:pPr>
      <w:r w:rsidRPr="00EC1F71">
        <w:rPr>
          <w:rFonts w:ascii="Arial Narrow" w:hAnsi="Arial Narrow" w:cstheme="majorHAnsi"/>
        </w:rPr>
        <w:t xml:space="preserve"> </w:t>
      </w:r>
    </w:p>
    <w:p w14:paraId="379E377A" w14:textId="69760C0B" w:rsidR="00CD503B" w:rsidRPr="00EC1F71" w:rsidRDefault="00CD503B" w:rsidP="00EC1F71">
      <w:pPr>
        <w:widowControl w:val="0"/>
        <w:spacing w:line="276" w:lineRule="auto"/>
        <w:jc w:val="both"/>
        <w:rPr>
          <w:rFonts w:ascii="Arial Narrow" w:hAnsi="Arial Narrow" w:cstheme="majorHAnsi"/>
        </w:rPr>
      </w:pPr>
      <w:r w:rsidRPr="00EC1F71">
        <w:rPr>
          <w:rFonts w:ascii="Arial Narrow" w:hAnsi="Arial Narrow" w:cstheme="majorHAnsi"/>
          <w:u w:val="single"/>
        </w:rPr>
        <w:t>Obdelovalec osebnih podatkov</w:t>
      </w:r>
      <w:r w:rsidRPr="00EC1F71">
        <w:rPr>
          <w:rFonts w:ascii="Arial Narrow" w:hAnsi="Arial Narrow" w:cstheme="majorHAnsi"/>
        </w:rPr>
        <w:t xml:space="preserve"> pomeni fizično ali pravno osebo, javni organ, agencijo ali drugo telo, ki obdeluje osebne podatke v imenu upravljalca.</w:t>
      </w:r>
    </w:p>
    <w:p w14:paraId="70B8E99F" w14:textId="08D37646" w:rsidR="00CD503B" w:rsidRPr="00EC1F71" w:rsidRDefault="00CD503B" w:rsidP="00EC1F71">
      <w:pPr>
        <w:widowControl w:val="0"/>
        <w:spacing w:line="276" w:lineRule="auto"/>
        <w:jc w:val="both"/>
        <w:rPr>
          <w:rFonts w:ascii="Arial Narrow" w:hAnsi="Arial Narrow" w:cstheme="majorHAnsi"/>
        </w:rPr>
      </w:pPr>
    </w:p>
    <w:p w14:paraId="336D1760" w14:textId="096DA92B" w:rsidR="00E265A6" w:rsidRPr="00EC1F71" w:rsidRDefault="00E265A6" w:rsidP="00EC1F71">
      <w:pPr>
        <w:pStyle w:val="Naslov2"/>
        <w:widowControl w:val="0"/>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Obdelava osebnih podatkov v druge namene in ravnanje z nepotrebnimi osebnimi podatki</w:t>
      </w:r>
    </w:p>
    <w:p w14:paraId="4EFF9410" w14:textId="3DE0018E" w:rsidR="00E265A6" w:rsidRPr="00EC1F71" w:rsidRDefault="00E265A6" w:rsidP="00EC1F71">
      <w:pPr>
        <w:spacing w:line="276" w:lineRule="auto"/>
        <w:rPr>
          <w:rFonts w:ascii="Arial Narrow" w:hAnsi="Arial Narrow" w:cstheme="majorHAnsi"/>
        </w:rPr>
      </w:pPr>
    </w:p>
    <w:p w14:paraId="1928EB21" w14:textId="0E4C6990" w:rsidR="00FF7FFA" w:rsidRPr="00EC1F71" w:rsidRDefault="00E265A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Obdelava osebnih podatkov za drug namen kot za tistega, za katerega so bili zbrani je dopustna,</w:t>
      </w:r>
      <w:r w:rsidR="00FF7FFA" w:rsidRPr="00EC1F71">
        <w:rPr>
          <w:rFonts w:ascii="Arial Narrow" w:hAnsi="Arial Narrow" w:cstheme="majorHAnsi"/>
        </w:rPr>
        <w:t xml:space="preserve"> kadar obdelava podatkov za drug namen kot za tistega, za katerega so bili osebni podatki zbrani, ne temelji na privolitvi posameznika, na katerega se nanašajo osebni podatki, ali na pravu Unije ali pravu države članice, kar predstavlja potreben in sorazmeren ukrep v demokratični družbi za uresničevanje ciljev iz člena 23(1) Splošne uredbe, zavod, da bi ocenil, ali je obdelava za drug </w:t>
      </w:r>
      <w:r w:rsidR="00FF7FFA" w:rsidRPr="00EC1F71">
        <w:rPr>
          <w:rFonts w:ascii="Arial Narrow" w:hAnsi="Arial Narrow" w:cstheme="majorHAnsi"/>
        </w:rPr>
        <w:lastRenderedPageBreak/>
        <w:t>namen združljiva z namenom, za katerega so bili osebni podatki prvotno zbrani, med drugim upošteva:</w:t>
      </w:r>
    </w:p>
    <w:tbl>
      <w:tblPr>
        <w:tblW w:w="5000" w:type="pct"/>
        <w:shd w:val="clear" w:color="auto" w:fill="FFFFFF"/>
        <w:tblCellMar>
          <w:left w:w="0" w:type="dxa"/>
          <w:right w:w="0" w:type="dxa"/>
        </w:tblCellMar>
        <w:tblLook w:val="04A0" w:firstRow="1" w:lastRow="0" w:firstColumn="1" w:lastColumn="0" w:noHBand="0" w:noVBand="1"/>
      </w:tblPr>
      <w:tblGrid>
        <w:gridCol w:w="241"/>
        <w:gridCol w:w="8597"/>
      </w:tblGrid>
      <w:tr w:rsidR="00097934" w:rsidRPr="00EC1F71" w14:paraId="70F6144C" w14:textId="77777777" w:rsidTr="00FF7FFA">
        <w:tc>
          <w:tcPr>
            <w:tcW w:w="0" w:type="auto"/>
            <w:shd w:val="clear" w:color="auto" w:fill="FFFFFF"/>
            <w:hideMark/>
          </w:tcPr>
          <w:p w14:paraId="51D116F8"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(a)</w:t>
            </w:r>
          </w:p>
        </w:tc>
        <w:tc>
          <w:tcPr>
            <w:tcW w:w="0" w:type="auto"/>
            <w:shd w:val="clear" w:color="auto" w:fill="FFFFFF"/>
            <w:hideMark/>
          </w:tcPr>
          <w:p w14:paraId="5D6B1AF5" w14:textId="23B6FFCC"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 xml:space="preserve"> kakršno koli povezavo med nameni, za katere so bili osebni podatki zbrani, in nameni načrtovane nadaljnje obdelave;</w:t>
            </w:r>
          </w:p>
        </w:tc>
      </w:tr>
      <w:tr w:rsidR="00097934" w:rsidRPr="00EC1F71" w14:paraId="51FBF7E8" w14:textId="77777777" w:rsidTr="00FF7FFA">
        <w:tc>
          <w:tcPr>
            <w:tcW w:w="0" w:type="auto"/>
            <w:shd w:val="clear" w:color="auto" w:fill="FFFFFF"/>
            <w:hideMark/>
          </w:tcPr>
          <w:p w14:paraId="5C54A111"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(b)</w:t>
            </w:r>
          </w:p>
        </w:tc>
        <w:tc>
          <w:tcPr>
            <w:tcW w:w="0" w:type="auto"/>
            <w:shd w:val="clear" w:color="auto" w:fill="FFFFFF"/>
            <w:hideMark/>
          </w:tcPr>
          <w:p w14:paraId="35B3E8EF"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okoliščine, v katerih so bili osebni podatki zbrani, zlasti kar zadeva razmerje med posamezniki, na katere se nanašajo osebni podatki, in upravljavcem;</w:t>
            </w:r>
          </w:p>
        </w:tc>
      </w:tr>
      <w:tr w:rsidR="00097934" w:rsidRPr="00EC1F71" w14:paraId="57E2B551" w14:textId="77777777" w:rsidTr="00FF7FFA">
        <w:tc>
          <w:tcPr>
            <w:tcW w:w="0" w:type="auto"/>
            <w:shd w:val="clear" w:color="auto" w:fill="FFFFFF"/>
            <w:hideMark/>
          </w:tcPr>
          <w:p w14:paraId="3CE48AB3"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(c)</w:t>
            </w:r>
          </w:p>
        </w:tc>
        <w:tc>
          <w:tcPr>
            <w:tcW w:w="0" w:type="auto"/>
            <w:shd w:val="clear" w:color="auto" w:fill="FFFFFF"/>
            <w:hideMark/>
          </w:tcPr>
          <w:p w14:paraId="26A9B71E"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naravo osebnih podatkov, zlasti ali se obdelujejo posebne vrste osebnih podatkov v skladu s členom 9 ali pa se obdelujejo osebni podatki v zvezi s kazenskimi obsodbami in prekrški v skladu s členom 10;</w:t>
            </w:r>
          </w:p>
        </w:tc>
      </w:tr>
      <w:tr w:rsidR="00097934" w:rsidRPr="00EC1F71" w14:paraId="2EBEA730" w14:textId="77777777" w:rsidTr="00FF7FFA">
        <w:tc>
          <w:tcPr>
            <w:tcW w:w="0" w:type="auto"/>
            <w:shd w:val="clear" w:color="auto" w:fill="FFFFFF"/>
            <w:hideMark/>
          </w:tcPr>
          <w:p w14:paraId="149665A9"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(d)</w:t>
            </w:r>
          </w:p>
        </w:tc>
        <w:tc>
          <w:tcPr>
            <w:tcW w:w="0" w:type="auto"/>
            <w:shd w:val="clear" w:color="auto" w:fill="FFFFFF"/>
            <w:hideMark/>
          </w:tcPr>
          <w:p w14:paraId="68C6D3F7"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morebitne posledice načrtovane nadaljnje obdelave za posameznike, na katere se nanašajo osebni podatki;</w:t>
            </w:r>
          </w:p>
        </w:tc>
      </w:tr>
      <w:tr w:rsidR="00097934" w:rsidRPr="00EC1F71" w14:paraId="72B9F484" w14:textId="77777777" w:rsidTr="00FF7FFA">
        <w:tc>
          <w:tcPr>
            <w:tcW w:w="0" w:type="auto"/>
            <w:shd w:val="clear" w:color="auto" w:fill="FFFFFF"/>
            <w:hideMark/>
          </w:tcPr>
          <w:p w14:paraId="774B86FD"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(e)</w:t>
            </w:r>
          </w:p>
        </w:tc>
        <w:tc>
          <w:tcPr>
            <w:tcW w:w="0" w:type="auto"/>
            <w:shd w:val="clear" w:color="auto" w:fill="FFFFFF"/>
            <w:hideMark/>
          </w:tcPr>
          <w:p w14:paraId="2786A022" w14:textId="77777777" w:rsidR="00FF7FFA" w:rsidRPr="00EC1F71" w:rsidRDefault="00FF7FFA" w:rsidP="00EC1F71">
            <w:pPr>
              <w:spacing w:line="276" w:lineRule="auto"/>
              <w:rPr>
                <w:rFonts w:ascii="Arial Narrow" w:hAnsi="Arial Narrow" w:cstheme="majorHAnsi"/>
              </w:rPr>
            </w:pPr>
            <w:r w:rsidRPr="00EC1F71">
              <w:rPr>
                <w:rFonts w:ascii="Arial Narrow" w:hAnsi="Arial Narrow" w:cstheme="majorHAnsi"/>
              </w:rPr>
              <w:t xml:space="preserve">obstoj ustreznih zaščitnih ukrepov, ki lahko vključujejo šifriranje ali </w:t>
            </w:r>
            <w:proofErr w:type="spellStart"/>
            <w:r w:rsidRPr="00EC1F71">
              <w:rPr>
                <w:rFonts w:ascii="Arial Narrow" w:hAnsi="Arial Narrow" w:cstheme="majorHAnsi"/>
              </w:rPr>
              <w:t>psevdonimizacijo</w:t>
            </w:r>
            <w:proofErr w:type="spellEnd"/>
            <w:r w:rsidRPr="00EC1F71">
              <w:rPr>
                <w:rFonts w:ascii="Arial Narrow" w:hAnsi="Arial Narrow" w:cstheme="majorHAnsi"/>
              </w:rPr>
              <w:t>.</w:t>
            </w:r>
          </w:p>
        </w:tc>
      </w:tr>
    </w:tbl>
    <w:p w14:paraId="413BE54A" w14:textId="77777777" w:rsidR="00FF7FFA" w:rsidRPr="00EC1F71" w:rsidRDefault="00FF7FFA" w:rsidP="00EC1F71">
      <w:pPr>
        <w:spacing w:line="276" w:lineRule="auto"/>
        <w:rPr>
          <w:rFonts w:ascii="Arial Narrow" w:hAnsi="Arial Narrow" w:cstheme="majorHAnsi"/>
        </w:rPr>
      </w:pPr>
    </w:p>
    <w:p w14:paraId="72211661" w14:textId="1113CADC" w:rsidR="00E265A6" w:rsidRPr="00EC1F71" w:rsidRDefault="00E265A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Kadar gre za nadaljnjo obdelavo, ki jo izvaja</w:t>
      </w:r>
      <w:r w:rsidR="00FF7FFA" w:rsidRPr="00EC1F71">
        <w:rPr>
          <w:rFonts w:ascii="Arial Narrow" w:hAnsi="Arial Narrow" w:cstheme="majorHAnsi"/>
        </w:rPr>
        <w:t xml:space="preserve"> </w:t>
      </w:r>
      <w:r w:rsidR="00B6551D" w:rsidRPr="00EC1F71">
        <w:rPr>
          <w:rFonts w:ascii="Arial Narrow" w:hAnsi="Arial Narrow" w:cstheme="majorHAnsi"/>
        </w:rPr>
        <w:t xml:space="preserve">zavod </w:t>
      </w:r>
      <w:r w:rsidRPr="00EC1F71">
        <w:rPr>
          <w:rFonts w:ascii="Arial Narrow" w:hAnsi="Arial Narrow" w:cstheme="majorHAnsi"/>
        </w:rPr>
        <w:t xml:space="preserve">zaradi zakonske obveznosti ali v okviru svojih nalog </w:t>
      </w:r>
      <w:r w:rsidR="00FF7FFA" w:rsidRPr="00EC1F71">
        <w:rPr>
          <w:rFonts w:ascii="Arial Narrow" w:hAnsi="Arial Narrow" w:cstheme="majorHAnsi"/>
        </w:rPr>
        <w:t>in pristojnosti,</w:t>
      </w:r>
      <w:r w:rsidRPr="00EC1F71">
        <w:rPr>
          <w:rFonts w:ascii="Arial Narrow" w:hAnsi="Arial Narrow" w:cstheme="majorHAnsi"/>
        </w:rPr>
        <w:t xml:space="preserve"> mora tako obdelavo določati zakon.</w:t>
      </w:r>
    </w:p>
    <w:p w14:paraId="7B826207" w14:textId="77777777" w:rsidR="00FF7FFA" w:rsidRPr="00EC1F71" w:rsidRDefault="00FF7FFA" w:rsidP="00EC1F71">
      <w:pPr>
        <w:shd w:val="clear" w:color="auto" w:fill="FFFFFF"/>
        <w:spacing w:line="276" w:lineRule="auto"/>
        <w:jc w:val="both"/>
        <w:rPr>
          <w:rFonts w:ascii="Arial Narrow" w:hAnsi="Arial Narrow" w:cstheme="majorHAnsi"/>
        </w:rPr>
      </w:pPr>
    </w:p>
    <w:p w14:paraId="7A648E68" w14:textId="33213CF6" w:rsidR="00E265A6" w:rsidRPr="00EC1F71" w:rsidRDefault="00E265A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Kadar se nenamerno zberejo osebni podatki, za katere je očitno, da niso potrebni za konkretno obdelavo, se izbrišejo brez nepotrebnega odlašanja, drugače nepovratno uničijo ali vrnejo posamezniku, na katerega se nanašajo, ali upravljavcu ali obdelovalcu, ki jih je poslal.</w:t>
      </w:r>
    </w:p>
    <w:p w14:paraId="55A872F6" w14:textId="7C77ECB4" w:rsidR="00E265A6" w:rsidRPr="00EC1F71" w:rsidRDefault="00E265A6" w:rsidP="00EC1F71">
      <w:pPr>
        <w:spacing w:line="276" w:lineRule="auto"/>
        <w:rPr>
          <w:rFonts w:ascii="Arial Narrow" w:hAnsi="Arial Narrow" w:cstheme="majorHAnsi"/>
        </w:rPr>
      </w:pPr>
    </w:p>
    <w:p w14:paraId="1FC0A93B" w14:textId="77777777" w:rsidR="00E265A6" w:rsidRPr="00EC1F71" w:rsidRDefault="00E265A6" w:rsidP="00EC1F71">
      <w:pPr>
        <w:spacing w:line="276" w:lineRule="auto"/>
        <w:rPr>
          <w:rFonts w:ascii="Arial Narrow" w:hAnsi="Arial Narrow" w:cstheme="majorHAnsi"/>
        </w:rPr>
      </w:pPr>
    </w:p>
    <w:p w14:paraId="13D2BD31" w14:textId="77777777" w:rsidR="00D409D7" w:rsidRPr="00EC1F71" w:rsidRDefault="00D409D7" w:rsidP="00EC1F71">
      <w:pPr>
        <w:pStyle w:val="Naslov1"/>
        <w:spacing w:before="0" w:line="276" w:lineRule="auto"/>
        <w:ind w:left="0"/>
        <w:jc w:val="both"/>
        <w:rPr>
          <w:rFonts w:ascii="Arial Narrow" w:hAnsi="Arial Narrow" w:cstheme="majorHAnsi"/>
          <w:noProof/>
          <w:sz w:val="24"/>
          <w:szCs w:val="24"/>
        </w:rPr>
      </w:pPr>
      <w:bookmarkStart w:id="3" w:name="_Toc397285783"/>
      <w:r w:rsidRPr="00EC1F71">
        <w:rPr>
          <w:rFonts w:ascii="Arial Narrow" w:hAnsi="Arial Narrow" w:cstheme="majorHAnsi"/>
          <w:noProof/>
          <w:sz w:val="24"/>
          <w:szCs w:val="24"/>
        </w:rPr>
        <w:t>VRSTE ZBIRK PODATKOV IN DOKUMENTACIJE</w:t>
      </w:r>
      <w:bookmarkEnd w:id="3"/>
      <w:r w:rsidRPr="00EC1F71">
        <w:rPr>
          <w:rFonts w:ascii="Arial Narrow" w:hAnsi="Arial Narrow" w:cstheme="majorHAnsi"/>
          <w:noProof/>
          <w:sz w:val="24"/>
          <w:szCs w:val="24"/>
        </w:rPr>
        <w:t>, KI VSEBUJEJO OSEBNE PODATKE</w:t>
      </w:r>
    </w:p>
    <w:p w14:paraId="6C7DDB2B" w14:textId="77777777" w:rsidR="00196B7B" w:rsidRPr="00EC1F71" w:rsidRDefault="00196B7B" w:rsidP="00EC1F71">
      <w:pPr>
        <w:spacing w:line="276" w:lineRule="auto"/>
        <w:rPr>
          <w:rFonts w:ascii="Arial Narrow" w:hAnsi="Arial Narrow" w:cstheme="majorHAnsi"/>
        </w:rPr>
      </w:pPr>
    </w:p>
    <w:p w14:paraId="13A7BD7A" w14:textId="1F55CBD1" w:rsidR="00D409D7" w:rsidRPr="00EC1F71" w:rsidRDefault="00D409D7" w:rsidP="00EC1F71">
      <w:pPr>
        <w:pStyle w:val="Naslov2"/>
        <w:spacing w:before="0" w:line="276" w:lineRule="auto"/>
        <w:ind w:left="0"/>
        <w:jc w:val="both"/>
        <w:rPr>
          <w:rFonts w:ascii="Arial Narrow" w:hAnsi="Arial Narrow" w:cstheme="majorHAnsi"/>
          <w:noProof/>
          <w:sz w:val="24"/>
          <w:szCs w:val="24"/>
        </w:rPr>
      </w:pPr>
      <w:bookmarkStart w:id="4" w:name="_Toc397285784"/>
      <w:r w:rsidRPr="00EC1F71">
        <w:rPr>
          <w:rFonts w:ascii="Arial Narrow" w:hAnsi="Arial Narrow" w:cstheme="majorHAnsi"/>
          <w:noProof/>
          <w:sz w:val="24"/>
          <w:szCs w:val="24"/>
        </w:rPr>
        <w:t>Zbirka podatkov o učencih, vpisanih v Osnovno šolo</w:t>
      </w:r>
      <w:r w:rsidR="00BD136D" w:rsidRPr="00EC1F71">
        <w:rPr>
          <w:rFonts w:ascii="Arial Narrow" w:hAnsi="Arial Narrow" w:cstheme="majorHAnsi"/>
          <w:noProof/>
          <w:sz w:val="24"/>
          <w:szCs w:val="24"/>
        </w:rPr>
        <w:t xml:space="preserve"> </w:t>
      </w:r>
      <w:r w:rsidR="00D873CE">
        <w:rPr>
          <w:rFonts w:ascii="Arial Narrow" w:hAnsi="Arial Narrow" w:cstheme="majorHAnsi"/>
          <w:noProof/>
          <w:sz w:val="24"/>
          <w:szCs w:val="24"/>
        </w:rPr>
        <w:t>Ivana Babiča – Jagra Marezige</w:t>
      </w:r>
      <w:r w:rsidR="00FF7FFA" w:rsidRPr="00EC1F71">
        <w:rPr>
          <w:rFonts w:ascii="Arial Narrow" w:hAnsi="Arial Narrow" w:cstheme="majorHAnsi"/>
          <w:noProof/>
          <w:sz w:val="24"/>
          <w:szCs w:val="24"/>
        </w:rPr>
        <w:t xml:space="preserve"> </w:t>
      </w:r>
      <w:r w:rsidRPr="00EC1F71">
        <w:rPr>
          <w:rFonts w:ascii="Arial Narrow" w:hAnsi="Arial Narrow" w:cstheme="majorHAnsi"/>
          <w:noProof/>
          <w:sz w:val="24"/>
          <w:szCs w:val="24"/>
        </w:rPr>
        <w:t xml:space="preserve">in njihovih starših </w:t>
      </w:r>
      <w:bookmarkEnd w:id="4"/>
    </w:p>
    <w:p w14:paraId="23253DE8" w14:textId="77777777" w:rsidR="00FE0E68" w:rsidRPr="00EC1F71" w:rsidRDefault="00FE0E68" w:rsidP="00EC1F71">
      <w:pPr>
        <w:spacing w:line="276" w:lineRule="auto"/>
        <w:rPr>
          <w:rFonts w:ascii="Arial Narrow" w:hAnsi="Arial Narrow" w:cstheme="majorHAnsi"/>
        </w:rPr>
      </w:pPr>
    </w:p>
    <w:p w14:paraId="25581021" w14:textId="2B065C41" w:rsidR="00733DC6" w:rsidRPr="00EC1F71" w:rsidRDefault="00733DC6" w:rsidP="00EC1F71">
      <w:pPr>
        <w:pStyle w:val="Odstavekseznama"/>
        <w:numPr>
          <w:ilvl w:val="0"/>
          <w:numId w:val="3"/>
        </w:numPr>
        <w:spacing w:line="276" w:lineRule="auto"/>
        <w:ind w:left="0"/>
        <w:jc w:val="both"/>
        <w:rPr>
          <w:rFonts w:ascii="Arial Narrow" w:hAnsi="Arial Narrow" w:cstheme="majorHAnsi"/>
          <w:bCs/>
          <w:noProof/>
        </w:rPr>
      </w:pPr>
      <w:r w:rsidRPr="00EC1F71">
        <w:rPr>
          <w:rFonts w:ascii="Arial Narrow" w:hAnsi="Arial Narrow" w:cstheme="majorHAnsi"/>
          <w:bCs/>
        </w:rPr>
        <w:t>Zbirka podatkov o učencih, vpisanih v osnovno šolo in njihovih starših</w:t>
      </w:r>
      <w:r w:rsidR="00D92C2B">
        <w:rPr>
          <w:rFonts w:ascii="Arial Narrow" w:hAnsi="Arial Narrow" w:cstheme="majorHAnsi"/>
          <w:bCs/>
        </w:rPr>
        <w:t>,</w:t>
      </w:r>
    </w:p>
    <w:p w14:paraId="12A45DF9" w14:textId="204709FD" w:rsidR="00733DC6"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733DC6" w:rsidRPr="00EC1F71">
        <w:rPr>
          <w:rFonts w:ascii="Arial Narrow" w:hAnsi="Arial Narrow" w:cstheme="majorHAnsi"/>
          <w:bCs/>
        </w:rPr>
        <w:t>birka podatkov o napredovanju učencev, izdanih spričevalih in drugih listinah</w:t>
      </w:r>
      <w:r>
        <w:rPr>
          <w:rFonts w:ascii="Arial Narrow" w:hAnsi="Arial Narrow" w:cstheme="majorHAnsi"/>
          <w:bCs/>
        </w:rPr>
        <w:t>,</w:t>
      </w:r>
    </w:p>
    <w:p w14:paraId="4E86EEC4" w14:textId="05174983" w:rsidR="00733DC6"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733DC6" w:rsidRPr="00EC1F71">
        <w:rPr>
          <w:rFonts w:ascii="Arial Narrow" w:hAnsi="Arial Narrow" w:cstheme="majorHAnsi"/>
          <w:bCs/>
        </w:rPr>
        <w:t>birka podatkov o gibalnih in morfoloških značilnostih učencev</w:t>
      </w:r>
      <w:r>
        <w:rPr>
          <w:rFonts w:ascii="Arial Narrow" w:hAnsi="Arial Narrow" w:cstheme="majorHAnsi"/>
          <w:bCs/>
        </w:rPr>
        <w:t>,</w:t>
      </w:r>
    </w:p>
    <w:p w14:paraId="08BD8CED" w14:textId="6BB5F788" w:rsidR="00733DC6"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733DC6" w:rsidRPr="00EC1F71">
        <w:rPr>
          <w:rFonts w:ascii="Arial Narrow" w:hAnsi="Arial Narrow" w:cstheme="majorHAnsi"/>
          <w:bCs/>
        </w:rPr>
        <w:t>birka podatkov o učencih, ki potrebujejo pomoč oziroma svetovanje</w:t>
      </w:r>
      <w:r>
        <w:rPr>
          <w:rFonts w:ascii="Arial Narrow" w:hAnsi="Arial Narrow" w:cstheme="majorHAnsi"/>
          <w:bCs/>
        </w:rPr>
        <w:t>,</w:t>
      </w:r>
    </w:p>
    <w:p w14:paraId="27BC75BA" w14:textId="1BB3AC21" w:rsidR="00733DC6"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733DC6" w:rsidRPr="00EC1F71">
        <w:rPr>
          <w:rFonts w:ascii="Arial Narrow" w:hAnsi="Arial Narrow" w:cstheme="majorHAnsi"/>
          <w:bCs/>
        </w:rPr>
        <w:t>birka podatkov o upravičencih do sofinanciranja plačil staršev iz državnega proračuna</w:t>
      </w:r>
      <w:r>
        <w:rPr>
          <w:rFonts w:ascii="Arial Narrow" w:hAnsi="Arial Narrow" w:cstheme="majorHAnsi"/>
          <w:bCs/>
        </w:rPr>
        <w:t>,</w:t>
      </w:r>
    </w:p>
    <w:p w14:paraId="3105C991" w14:textId="4C46DF0B" w:rsidR="00733DC6"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733DC6" w:rsidRPr="00EC1F71">
        <w:rPr>
          <w:rFonts w:ascii="Arial Narrow" w:hAnsi="Arial Narrow" w:cstheme="majorHAnsi"/>
          <w:bCs/>
        </w:rPr>
        <w:t>birka podatkov o učencih, ki opravljajo nacionalno preverjanje znanja</w:t>
      </w:r>
      <w:r>
        <w:rPr>
          <w:rFonts w:ascii="Arial Narrow" w:hAnsi="Arial Narrow" w:cstheme="majorHAnsi"/>
          <w:bCs/>
        </w:rPr>
        <w:t>,</w:t>
      </w:r>
    </w:p>
    <w:p w14:paraId="5BA6D373" w14:textId="2FB824B7" w:rsidR="00D914B7"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D914B7" w:rsidRPr="00EC1F71">
        <w:rPr>
          <w:rFonts w:ascii="Arial Narrow" w:hAnsi="Arial Narrow" w:cstheme="majorHAnsi"/>
          <w:bCs/>
        </w:rPr>
        <w:t>birka podatkov o evidenci plačil staršev</w:t>
      </w:r>
      <w:r>
        <w:rPr>
          <w:rFonts w:ascii="Arial Narrow" w:hAnsi="Arial Narrow" w:cstheme="majorHAnsi"/>
          <w:bCs/>
        </w:rPr>
        <w:t>,</w:t>
      </w:r>
    </w:p>
    <w:p w14:paraId="6CD953C6" w14:textId="363BD082" w:rsidR="00D914B7" w:rsidRPr="00EC1F71" w:rsidRDefault="00D92C2B" w:rsidP="00EC1F71">
      <w:pPr>
        <w:pStyle w:val="Odstavekseznama"/>
        <w:numPr>
          <w:ilvl w:val="0"/>
          <w:numId w:val="3"/>
        </w:numPr>
        <w:spacing w:line="276" w:lineRule="auto"/>
        <w:ind w:left="0"/>
        <w:jc w:val="both"/>
        <w:rPr>
          <w:rFonts w:ascii="Arial Narrow" w:hAnsi="Arial Narrow" w:cstheme="majorHAnsi"/>
          <w:bCs/>
          <w:noProof/>
        </w:rPr>
      </w:pPr>
      <w:r>
        <w:rPr>
          <w:rFonts w:ascii="Arial Narrow" w:hAnsi="Arial Narrow" w:cstheme="majorHAnsi"/>
          <w:bCs/>
        </w:rPr>
        <w:t>z</w:t>
      </w:r>
      <w:r w:rsidR="00D914B7" w:rsidRPr="00EC1F71">
        <w:rPr>
          <w:rFonts w:ascii="Arial Narrow" w:hAnsi="Arial Narrow" w:cstheme="majorHAnsi"/>
          <w:bCs/>
        </w:rPr>
        <w:t>birka podatkov o evidenci prijavljenih učencev na šolsko prehrano</w:t>
      </w:r>
      <w:r>
        <w:rPr>
          <w:rFonts w:ascii="Arial Narrow" w:hAnsi="Arial Narrow" w:cstheme="majorHAnsi"/>
          <w:bCs/>
        </w:rPr>
        <w:t>.</w:t>
      </w:r>
    </w:p>
    <w:p w14:paraId="75AC9462" w14:textId="77777777" w:rsidR="00D409D7" w:rsidRPr="00EC1F71" w:rsidRDefault="00D409D7" w:rsidP="00EC1F71">
      <w:pPr>
        <w:spacing w:line="276" w:lineRule="auto"/>
        <w:jc w:val="both"/>
        <w:rPr>
          <w:rFonts w:ascii="Arial Narrow" w:hAnsi="Arial Narrow" w:cstheme="majorHAnsi"/>
          <w:b/>
          <w:bCs/>
          <w:noProof/>
        </w:rPr>
      </w:pPr>
    </w:p>
    <w:p w14:paraId="78C57A2B" w14:textId="66C4AFBE" w:rsidR="00D409D7" w:rsidRPr="00EC1F71" w:rsidRDefault="00D409D7" w:rsidP="00EC1F71">
      <w:pPr>
        <w:pStyle w:val="Naslov2"/>
        <w:spacing w:before="0" w:line="276" w:lineRule="auto"/>
        <w:ind w:left="0"/>
        <w:jc w:val="both"/>
        <w:rPr>
          <w:rFonts w:ascii="Arial Narrow" w:hAnsi="Arial Narrow" w:cstheme="majorHAnsi"/>
          <w:noProof/>
          <w:sz w:val="24"/>
          <w:szCs w:val="24"/>
        </w:rPr>
      </w:pPr>
      <w:bookmarkStart w:id="5" w:name="_Toc397285785"/>
      <w:r w:rsidRPr="00EC1F71">
        <w:rPr>
          <w:rFonts w:ascii="Arial Narrow" w:hAnsi="Arial Narrow" w:cstheme="majorHAnsi"/>
          <w:noProof/>
          <w:sz w:val="24"/>
          <w:szCs w:val="24"/>
        </w:rPr>
        <w:t>Zbirke podatkov zaposlenih</w:t>
      </w:r>
      <w:bookmarkEnd w:id="5"/>
    </w:p>
    <w:p w14:paraId="2296EA49" w14:textId="77777777" w:rsidR="00FE0E68" w:rsidRPr="00EC1F71" w:rsidRDefault="00FE0E68" w:rsidP="00EC1F71">
      <w:pPr>
        <w:spacing w:line="276" w:lineRule="auto"/>
        <w:rPr>
          <w:rFonts w:ascii="Arial Narrow" w:hAnsi="Arial Narrow" w:cstheme="majorHAnsi"/>
        </w:rPr>
      </w:pPr>
    </w:p>
    <w:p w14:paraId="56610DE2" w14:textId="2FBAE8E3" w:rsidR="00D914B7" w:rsidRPr="00EC1F71" w:rsidRDefault="00D914B7" w:rsidP="00EC1F71">
      <w:pPr>
        <w:pStyle w:val="Odstavekseznama"/>
        <w:numPr>
          <w:ilvl w:val="0"/>
          <w:numId w:val="3"/>
        </w:numPr>
        <w:spacing w:line="276" w:lineRule="auto"/>
        <w:ind w:left="0"/>
        <w:jc w:val="both"/>
        <w:rPr>
          <w:rFonts w:ascii="Arial Narrow" w:hAnsi="Arial Narrow" w:cstheme="majorHAnsi"/>
          <w:bCs/>
        </w:rPr>
      </w:pPr>
      <w:r w:rsidRPr="00EC1F71">
        <w:rPr>
          <w:rFonts w:ascii="Arial Narrow" w:hAnsi="Arial Narrow" w:cstheme="majorHAnsi"/>
          <w:bCs/>
        </w:rPr>
        <w:t>Zbirka podatkov o kadrovski evidenci</w:t>
      </w:r>
      <w:r w:rsidR="00D92C2B">
        <w:rPr>
          <w:rFonts w:ascii="Arial Narrow" w:hAnsi="Arial Narrow" w:cstheme="majorHAnsi"/>
          <w:bCs/>
        </w:rPr>
        <w:t>,</w:t>
      </w:r>
    </w:p>
    <w:p w14:paraId="1994F765" w14:textId="4F0D4521"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rPr>
        <w:t>z</w:t>
      </w:r>
      <w:r w:rsidR="00D914B7" w:rsidRPr="00EC1F71">
        <w:rPr>
          <w:rFonts w:ascii="Arial Narrow" w:hAnsi="Arial Narrow" w:cstheme="majorHAnsi"/>
          <w:bCs/>
        </w:rPr>
        <w:t>birka podatkov stroškov dela</w:t>
      </w:r>
      <w:r>
        <w:rPr>
          <w:rFonts w:ascii="Arial Narrow" w:hAnsi="Arial Narrow" w:cstheme="majorHAnsi"/>
          <w:bCs/>
        </w:rPr>
        <w:t>,</w:t>
      </w:r>
    </w:p>
    <w:p w14:paraId="6EB536C2" w14:textId="6D32C1E9"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iCs/>
          <w:noProof/>
        </w:rPr>
        <w:lastRenderedPageBreak/>
        <w:t>z</w:t>
      </w:r>
      <w:r w:rsidR="00D914B7" w:rsidRPr="00EC1F71">
        <w:rPr>
          <w:rFonts w:ascii="Arial Narrow" w:hAnsi="Arial Narrow" w:cstheme="majorHAnsi"/>
          <w:bCs/>
          <w:iCs/>
          <w:noProof/>
        </w:rPr>
        <w:t xml:space="preserve">birka podatkov </w:t>
      </w:r>
      <w:r w:rsidR="00D914B7" w:rsidRPr="00EC1F71">
        <w:rPr>
          <w:rFonts w:ascii="Arial Narrow" w:hAnsi="Arial Narrow" w:cstheme="majorHAnsi"/>
          <w:bCs/>
          <w:iCs/>
        </w:rPr>
        <w:t>izrabe delovnega časa zaposlenih</w:t>
      </w:r>
      <w:r>
        <w:rPr>
          <w:rFonts w:ascii="Arial Narrow" w:hAnsi="Arial Narrow" w:cstheme="majorHAnsi"/>
          <w:bCs/>
          <w:iCs/>
        </w:rPr>
        <w:t>,</w:t>
      </w:r>
    </w:p>
    <w:p w14:paraId="0BE36371" w14:textId="48E20D08"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iCs/>
          <w:noProof/>
        </w:rPr>
        <w:t>z</w:t>
      </w:r>
      <w:r w:rsidR="00D914B7" w:rsidRPr="00EC1F71">
        <w:rPr>
          <w:rFonts w:ascii="Arial Narrow" w:hAnsi="Arial Narrow" w:cstheme="majorHAnsi"/>
          <w:bCs/>
          <w:iCs/>
          <w:noProof/>
        </w:rPr>
        <w:t xml:space="preserve">birka podatkov </w:t>
      </w:r>
      <w:r w:rsidR="00D914B7" w:rsidRPr="00EC1F71">
        <w:rPr>
          <w:rFonts w:ascii="Arial Narrow" w:hAnsi="Arial Narrow" w:cstheme="majorHAnsi"/>
          <w:bCs/>
          <w:iCs/>
        </w:rPr>
        <w:t>oblik reševanja kolektivnih delovnih sporov</w:t>
      </w:r>
      <w:r>
        <w:rPr>
          <w:rFonts w:ascii="Arial Narrow" w:hAnsi="Arial Narrow" w:cstheme="majorHAnsi"/>
          <w:bCs/>
          <w:iCs/>
        </w:rPr>
        <w:t>,</w:t>
      </w:r>
    </w:p>
    <w:p w14:paraId="50221C94" w14:textId="56A51099"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rPr>
        <w:t>z</w:t>
      </w:r>
      <w:r w:rsidR="00D914B7" w:rsidRPr="00EC1F71">
        <w:rPr>
          <w:rFonts w:ascii="Arial Narrow" w:hAnsi="Arial Narrow" w:cstheme="majorHAnsi"/>
          <w:bCs/>
        </w:rPr>
        <w:t>birka podatkov o poškodbah pri delu</w:t>
      </w:r>
      <w:r>
        <w:rPr>
          <w:rFonts w:ascii="Arial Narrow" w:hAnsi="Arial Narrow" w:cstheme="majorHAnsi"/>
          <w:bCs/>
        </w:rPr>
        <w:t>,</w:t>
      </w:r>
    </w:p>
    <w:p w14:paraId="01D12976" w14:textId="1DDB9BB5"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iCs/>
          <w:noProof/>
        </w:rPr>
        <w:t>z</w:t>
      </w:r>
      <w:r w:rsidR="00D914B7" w:rsidRPr="00EC1F71">
        <w:rPr>
          <w:rFonts w:ascii="Arial Narrow" w:hAnsi="Arial Narrow" w:cstheme="majorHAnsi"/>
          <w:bCs/>
          <w:iCs/>
          <w:noProof/>
        </w:rPr>
        <w:t>birka podatkov</w:t>
      </w:r>
      <w:r w:rsidR="00D914B7" w:rsidRPr="00EC1F71">
        <w:rPr>
          <w:rFonts w:ascii="Arial Narrow" w:hAnsi="Arial Narrow" w:cstheme="majorHAnsi"/>
          <w:bCs/>
          <w:iCs/>
        </w:rPr>
        <w:t xml:space="preserve"> opravljenega usposabljanja za varno delo in preizkus praktičnega znanja ter varstva pred požarom</w:t>
      </w:r>
      <w:r>
        <w:rPr>
          <w:rFonts w:ascii="Arial Narrow" w:hAnsi="Arial Narrow" w:cstheme="majorHAnsi"/>
          <w:bCs/>
          <w:iCs/>
        </w:rPr>
        <w:t>,</w:t>
      </w:r>
    </w:p>
    <w:p w14:paraId="4BB0086A" w14:textId="1B1C9333"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noProof/>
        </w:rPr>
        <w:t>z</w:t>
      </w:r>
      <w:r w:rsidR="00D914B7" w:rsidRPr="00EC1F71">
        <w:rPr>
          <w:rFonts w:ascii="Arial Narrow" w:hAnsi="Arial Narrow" w:cstheme="majorHAnsi"/>
          <w:bCs/>
          <w:noProof/>
        </w:rPr>
        <w:t>birka podatkov</w:t>
      </w:r>
      <w:r w:rsidR="00D914B7" w:rsidRPr="00EC1F71">
        <w:rPr>
          <w:rFonts w:ascii="Arial Narrow" w:hAnsi="Arial Narrow" w:cstheme="majorHAnsi"/>
          <w:bCs/>
        </w:rPr>
        <w:t xml:space="preserve"> opravljenih preventivnih zdravstvenih pregledov zaposlenih</w:t>
      </w:r>
      <w:r>
        <w:rPr>
          <w:rFonts w:ascii="Arial Narrow" w:hAnsi="Arial Narrow" w:cstheme="majorHAnsi"/>
          <w:bCs/>
        </w:rPr>
        <w:t>,</w:t>
      </w:r>
    </w:p>
    <w:p w14:paraId="7B706BDC" w14:textId="09EC87B2" w:rsidR="00D914B7" w:rsidRPr="00EC1F71" w:rsidRDefault="00D92C2B" w:rsidP="00EC1F71">
      <w:pPr>
        <w:pStyle w:val="Odstavekseznama"/>
        <w:numPr>
          <w:ilvl w:val="0"/>
          <w:numId w:val="3"/>
        </w:numPr>
        <w:spacing w:line="276" w:lineRule="auto"/>
        <w:ind w:left="0"/>
        <w:jc w:val="both"/>
        <w:rPr>
          <w:rFonts w:ascii="Arial Narrow" w:hAnsi="Arial Narrow" w:cstheme="majorHAnsi"/>
          <w:bCs/>
        </w:rPr>
      </w:pPr>
      <w:r>
        <w:rPr>
          <w:rFonts w:ascii="Arial Narrow" w:hAnsi="Arial Narrow" w:cstheme="majorHAnsi"/>
          <w:bCs/>
        </w:rPr>
        <w:t>z</w:t>
      </w:r>
      <w:r w:rsidR="00D914B7" w:rsidRPr="00EC1F71">
        <w:rPr>
          <w:rFonts w:ascii="Arial Narrow" w:hAnsi="Arial Narrow" w:cstheme="majorHAnsi"/>
          <w:bCs/>
        </w:rPr>
        <w:t>birka o napredovanju zaposlenih</w:t>
      </w:r>
      <w:r>
        <w:rPr>
          <w:rFonts w:ascii="Arial Narrow" w:hAnsi="Arial Narrow" w:cstheme="majorHAnsi"/>
          <w:bCs/>
        </w:rPr>
        <w:t>.</w:t>
      </w:r>
    </w:p>
    <w:p w14:paraId="792DB501" w14:textId="77777777" w:rsidR="00AA48E3" w:rsidRPr="00EC1F71" w:rsidRDefault="00AA48E3" w:rsidP="00EC1F71">
      <w:pPr>
        <w:pStyle w:val="Odstavekseznama"/>
        <w:spacing w:line="276" w:lineRule="auto"/>
        <w:ind w:left="0"/>
        <w:jc w:val="both"/>
        <w:rPr>
          <w:rFonts w:ascii="Arial Narrow" w:hAnsi="Arial Narrow" w:cstheme="majorHAnsi"/>
          <w:b/>
          <w:bCs/>
          <w:noProof/>
        </w:rPr>
      </w:pPr>
    </w:p>
    <w:p w14:paraId="7B179A9E" w14:textId="12A6B954" w:rsidR="00AA48E3" w:rsidRPr="00EC1F71" w:rsidRDefault="00AA48E3" w:rsidP="00EC1F71">
      <w:pPr>
        <w:pStyle w:val="Naslov2"/>
        <w:spacing w:before="0" w:line="276" w:lineRule="auto"/>
        <w:ind w:left="0"/>
        <w:jc w:val="both"/>
        <w:rPr>
          <w:rFonts w:ascii="Arial Narrow" w:hAnsi="Arial Narrow" w:cstheme="majorHAnsi"/>
          <w:noProof/>
          <w:sz w:val="24"/>
          <w:szCs w:val="24"/>
        </w:rPr>
      </w:pPr>
      <w:r w:rsidRPr="00EC1F71">
        <w:rPr>
          <w:rFonts w:ascii="Arial Narrow" w:hAnsi="Arial Narrow" w:cstheme="majorHAnsi"/>
          <w:noProof/>
          <w:sz w:val="24"/>
          <w:szCs w:val="24"/>
        </w:rPr>
        <w:t>Zbirke podatkov o članih organov</w:t>
      </w:r>
    </w:p>
    <w:p w14:paraId="212097F2" w14:textId="77777777" w:rsidR="00FE0E68" w:rsidRPr="00EC1F71" w:rsidRDefault="00FE0E68" w:rsidP="00EC1F71">
      <w:pPr>
        <w:spacing w:line="276" w:lineRule="auto"/>
        <w:rPr>
          <w:rFonts w:ascii="Arial Narrow" w:hAnsi="Arial Narrow" w:cstheme="majorHAnsi"/>
        </w:rPr>
      </w:pPr>
    </w:p>
    <w:p w14:paraId="5393A119" w14:textId="4ACEA301" w:rsidR="00AA48E3" w:rsidRPr="00EC1F71" w:rsidRDefault="00D92C2B" w:rsidP="00EC1F71">
      <w:pPr>
        <w:pStyle w:val="Odstavekseznama"/>
        <w:numPr>
          <w:ilvl w:val="0"/>
          <w:numId w:val="3"/>
        </w:numPr>
        <w:spacing w:line="276" w:lineRule="auto"/>
        <w:ind w:left="0"/>
        <w:jc w:val="both"/>
        <w:rPr>
          <w:rFonts w:ascii="Arial Narrow" w:hAnsi="Arial Narrow" w:cstheme="majorHAnsi"/>
          <w:b/>
          <w:bCs/>
          <w:noProof/>
        </w:rPr>
      </w:pPr>
      <w:r>
        <w:rPr>
          <w:rFonts w:ascii="Arial Narrow" w:hAnsi="Arial Narrow" w:cstheme="majorHAnsi"/>
        </w:rPr>
        <w:t>Z</w:t>
      </w:r>
      <w:r w:rsidR="00AA48E3" w:rsidRPr="00EC1F71">
        <w:rPr>
          <w:rFonts w:ascii="Arial Narrow" w:hAnsi="Arial Narrow" w:cstheme="majorHAnsi"/>
        </w:rPr>
        <w:t>birka podatkov o članih organa zavoda</w:t>
      </w:r>
      <w:r>
        <w:rPr>
          <w:rFonts w:ascii="Arial Narrow" w:hAnsi="Arial Narrow" w:cstheme="majorHAnsi"/>
        </w:rPr>
        <w:t>.</w:t>
      </w:r>
    </w:p>
    <w:p w14:paraId="6019A78E" w14:textId="77777777" w:rsidR="00D409D7" w:rsidRPr="00EC1F71" w:rsidRDefault="00D409D7" w:rsidP="00EC1F71">
      <w:pPr>
        <w:pStyle w:val="Odstavekseznama"/>
        <w:spacing w:line="276" w:lineRule="auto"/>
        <w:ind w:left="0"/>
        <w:jc w:val="both"/>
        <w:rPr>
          <w:rFonts w:ascii="Arial Narrow" w:hAnsi="Arial Narrow" w:cstheme="majorHAnsi"/>
          <w:bCs/>
        </w:rPr>
      </w:pPr>
    </w:p>
    <w:p w14:paraId="533DCA7A" w14:textId="7A71DCE0" w:rsidR="00D409D7" w:rsidRPr="00EC1F71" w:rsidRDefault="00D409D7" w:rsidP="00EC1F71">
      <w:pPr>
        <w:pStyle w:val="Naslov2"/>
        <w:spacing w:before="0" w:line="276" w:lineRule="auto"/>
        <w:ind w:left="0"/>
        <w:jc w:val="both"/>
        <w:rPr>
          <w:rFonts w:ascii="Arial Narrow" w:hAnsi="Arial Narrow" w:cstheme="majorHAnsi"/>
          <w:noProof/>
          <w:sz w:val="24"/>
          <w:szCs w:val="24"/>
        </w:rPr>
      </w:pPr>
      <w:bookmarkStart w:id="6" w:name="_Toc397285786"/>
      <w:r w:rsidRPr="00EC1F71">
        <w:rPr>
          <w:rFonts w:ascii="Arial Narrow" w:hAnsi="Arial Narrow" w:cstheme="majorHAnsi"/>
          <w:noProof/>
          <w:sz w:val="24"/>
          <w:szCs w:val="24"/>
        </w:rPr>
        <w:t>Druga dokumentacija</w:t>
      </w:r>
      <w:bookmarkEnd w:id="6"/>
    </w:p>
    <w:p w14:paraId="7D3385E4" w14:textId="77777777" w:rsidR="00FE0E68" w:rsidRPr="00EC1F71" w:rsidRDefault="00FE0E68" w:rsidP="00EC1F71">
      <w:pPr>
        <w:spacing w:line="276" w:lineRule="auto"/>
        <w:rPr>
          <w:rFonts w:ascii="Arial Narrow" w:hAnsi="Arial Narrow" w:cstheme="majorHAnsi"/>
        </w:rPr>
      </w:pPr>
    </w:p>
    <w:p w14:paraId="048D86A3" w14:textId="3D7FED00" w:rsidR="00D409D7" w:rsidRPr="00EC1F71" w:rsidRDefault="00D409D7" w:rsidP="00EC1F71">
      <w:pPr>
        <w:spacing w:line="276" w:lineRule="auto"/>
        <w:jc w:val="both"/>
        <w:rPr>
          <w:rFonts w:ascii="Arial Narrow" w:hAnsi="Arial Narrow" w:cstheme="majorHAnsi"/>
          <w:noProof/>
        </w:rPr>
      </w:pPr>
      <w:r w:rsidRPr="00EC1F71">
        <w:rPr>
          <w:rFonts w:ascii="Arial Narrow" w:hAnsi="Arial Narrow" w:cstheme="majorHAnsi"/>
          <w:noProof/>
        </w:rPr>
        <w:t>Zavod vodi tudi drugo dokumentacijo na podlagi zakonodaje in pravilnikov, za katero so odgovorni posamezni delavci in in jo hrani v za</w:t>
      </w:r>
      <w:r w:rsidR="00D27F39" w:rsidRPr="00EC1F71">
        <w:rPr>
          <w:rFonts w:ascii="Arial Narrow" w:hAnsi="Arial Narrow" w:cstheme="majorHAnsi"/>
          <w:noProof/>
        </w:rPr>
        <w:t xml:space="preserve"> </w:t>
      </w:r>
      <w:r w:rsidRPr="00EC1F71">
        <w:rPr>
          <w:rFonts w:ascii="Arial Narrow" w:hAnsi="Arial Narrow" w:cstheme="majorHAnsi"/>
          <w:noProof/>
        </w:rPr>
        <w:t xml:space="preserve">to predvidem prostoru. </w:t>
      </w:r>
    </w:p>
    <w:p w14:paraId="4472C64C" w14:textId="77777777" w:rsidR="00D409D7" w:rsidRPr="00EC1F71" w:rsidRDefault="00D409D7" w:rsidP="00EC1F71">
      <w:pPr>
        <w:spacing w:line="276" w:lineRule="auto"/>
        <w:jc w:val="both"/>
        <w:rPr>
          <w:rFonts w:ascii="Arial Narrow" w:hAnsi="Arial Narrow" w:cstheme="majorHAnsi"/>
        </w:rPr>
      </w:pPr>
    </w:p>
    <w:p w14:paraId="022E3C76" w14:textId="3CA47A3C" w:rsidR="00D409D7" w:rsidRPr="00EC1F71" w:rsidRDefault="00D27F39" w:rsidP="00EC1F71">
      <w:pPr>
        <w:pStyle w:val="Naslov2"/>
        <w:spacing w:before="0" w:line="276" w:lineRule="auto"/>
        <w:ind w:left="0"/>
        <w:jc w:val="both"/>
        <w:rPr>
          <w:rStyle w:val="a123"/>
          <w:rFonts w:ascii="Arial Narrow" w:hAnsi="Arial Narrow" w:cstheme="majorHAnsi"/>
          <w:bCs w:val="0"/>
          <w:spacing w:val="-3"/>
          <w:sz w:val="24"/>
          <w:szCs w:val="24"/>
        </w:rPr>
      </w:pPr>
      <w:r w:rsidRPr="00EC1F71">
        <w:rPr>
          <w:rStyle w:val="a123"/>
          <w:rFonts w:ascii="Arial Narrow" w:hAnsi="Arial Narrow" w:cstheme="majorHAnsi"/>
          <w:bCs w:val="0"/>
          <w:spacing w:val="-3"/>
          <w:sz w:val="24"/>
          <w:szCs w:val="24"/>
        </w:rPr>
        <w:t>Evidenca dejavnosti obdelave</w:t>
      </w:r>
    </w:p>
    <w:p w14:paraId="0CF213C3" w14:textId="77777777" w:rsidR="00FE0E68" w:rsidRPr="00EC1F71" w:rsidRDefault="00FE0E68" w:rsidP="00EC1F71">
      <w:pPr>
        <w:spacing w:line="276" w:lineRule="auto"/>
        <w:rPr>
          <w:rFonts w:ascii="Arial Narrow" w:hAnsi="Arial Narrow" w:cstheme="majorHAnsi"/>
        </w:rPr>
      </w:pPr>
    </w:p>
    <w:p w14:paraId="23E4AC42" w14:textId="714A42A1" w:rsidR="00D27F39" w:rsidRPr="00EC1F71" w:rsidRDefault="00D27F39" w:rsidP="00EC1F71">
      <w:pPr>
        <w:tabs>
          <w:tab w:val="left" w:pos="-1080"/>
          <w:tab w:val="left" w:pos="-720"/>
          <w:tab w:val="left" w:pos="0"/>
          <w:tab w:val="left" w:pos="714"/>
          <w:tab w:val="left" w:pos="1440"/>
        </w:tabs>
        <w:suppressAutoHyphens/>
        <w:spacing w:line="276" w:lineRule="auto"/>
        <w:jc w:val="both"/>
        <w:rPr>
          <w:rStyle w:val="a123"/>
          <w:rFonts w:ascii="Arial Narrow" w:hAnsi="Arial Narrow" w:cstheme="majorHAnsi"/>
          <w:spacing w:val="-3"/>
        </w:rPr>
      </w:pPr>
      <w:r w:rsidRPr="00EC1F71">
        <w:rPr>
          <w:rStyle w:val="a123"/>
          <w:rFonts w:ascii="Arial Narrow" w:hAnsi="Arial Narrow" w:cstheme="majorHAnsi"/>
          <w:spacing w:val="-3"/>
        </w:rPr>
        <w:t>Opis zbirk osebnih podatkov zavod kot upravljalec vodi v evidenci dejavnosti obdelav, skladno z določili 30. člena Splošne uredbe. Ta evidenca vsebuje vse naslednje informacije:</w:t>
      </w:r>
    </w:p>
    <w:p w14:paraId="3CF6CA5A" w14:textId="77777777" w:rsidR="00D27F39" w:rsidRPr="00EC1F71" w:rsidRDefault="00D27F39" w:rsidP="00EC1F71">
      <w:pPr>
        <w:tabs>
          <w:tab w:val="left" w:pos="-1080"/>
          <w:tab w:val="left" w:pos="-720"/>
          <w:tab w:val="left" w:pos="0"/>
          <w:tab w:val="left" w:pos="714"/>
          <w:tab w:val="left" w:pos="1440"/>
        </w:tabs>
        <w:suppressAutoHyphens/>
        <w:spacing w:line="276" w:lineRule="auto"/>
        <w:jc w:val="both"/>
        <w:rPr>
          <w:rStyle w:val="a123"/>
          <w:rFonts w:ascii="Arial Narrow" w:hAnsi="Arial Narrow" w:cstheme="majorHAnsi"/>
          <w:spacing w:val="-3"/>
        </w:rPr>
      </w:pPr>
    </w:p>
    <w:p w14:paraId="5BA90A58" w14:textId="745046C9" w:rsidR="00605A8E" w:rsidRPr="00EC1F71" w:rsidRDefault="00D27F39"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ime kontaktne osebe upravljalca in pooblaščene osebe za varstvo podatkov</w:t>
      </w:r>
      <w:r w:rsidR="00D92C2B">
        <w:rPr>
          <w:rFonts w:ascii="Arial Narrow" w:hAnsi="Arial Narrow" w:cstheme="majorHAnsi"/>
        </w:rPr>
        <w:t>,</w:t>
      </w:r>
    </w:p>
    <w:p w14:paraId="21AB3070" w14:textId="46B87CAA" w:rsidR="00D27F39" w:rsidRPr="00EC1F71" w:rsidRDefault="00D27F39"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naziv zbirke osebnih podatkov</w:t>
      </w:r>
      <w:r w:rsidR="00D92C2B">
        <w:rPr>
          <w:rFonts w:ascii="Arial Narrow" w:hAnsi="Arial Narrow" w:cstheme="majorHAnsi"/>
        </w:rPr>
        <w:t>,</w:t>
      </w:r>
    </w:p>
    <w:p w14:paraId="0CC1227A" w14:textId="2E93521C"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pravno podlago za obdelavo podatkov v zbirki</w:t>
      </w:r>
      <w:r w:rsidR="00D92C2B">
        <w:rPr>
          <w:rFonts w:ascii="Arial Narrow" w:hAnsi="Arial Narrow" w:cstheme="majorHAnsi"/>
        </w:rPr>
        <w:t>,</w:t>
      </w:r>
    </w:p>
    <w:p w14:paraId="7709D8ED" w14:textId="64C1D988" w:rsidR="00D27F39" w:rsidRPr="00EC1F71" w:rsidRDefault="00D27F39"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vrste osebnih podatkov, ki se nahajajo v zbirki</w:t>
      </w:r>
      <w:r w:rsidR="00D92C2B">
        <w:rPr>
          <w:rFonts w:ascii="Arial Narrow" w:hAnsi="Arial Narrow" w:cstheme="majorHAnsi"/>
        </w:rPr>
        <w:t>,</w:t>
      </w:r>
    </w:p>
    <w:p w14:paraId="1271A880" w14:textId="7BC31CAE" w:rsidR="00D27F39"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namen obdelave podatkov v zbirki</w:t>
      </w:r>
      <w:r w:rsidR="00D92C2B">
        <w:rPr>
          <w:rFonts w:ascii="Arial Narrow" w:hAnsi="Arial Narrow" w:cstheme="majorHAnsi"/>
        </w:rPr>
        <w:t>,</w:t>
      </w:r>
    </w:p>
    <w:p w14:paraId="4F765A5F" w14:textId="07303D18"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opis kategorij posameznikov, na katere se osebni podatki nanašajo</w:t>
      </w:r>
      <w:r w:rsidR="00D92C2B">
        <w:rPr>
          <w:rFonts w:ascii="Arial Narrow" w:hAnsi="Arial Narrow" w:cstheme="majorHAnsi"/>
        </w:rPr>
        <w:t>,</w:t>
      </w:r>
    </w:p>
    <w:p w14:paraId="300E3ADC" w14:textId="60A47B30"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osebno ime in delovno mesto osebe, odgovorne za posamezno zbirko osebnih podatkov</w:t>
      </w:r>
      <w:r w:rsidR="00D92C2B">
        <w:rPr>
          <w:rFonts w:ascii="Arial Narrow" w:hAnsi="Arial Narrow" w:cstheme="majorHAnsi"/>
        </w:rPr>
        <w:t>,</w:t>
      </w:r>
    </w:p>
    <w:p w14:paraId="2CF4DF1E" w14:textId="2116C67E"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delovna mesta oseb, ki lahko ali morajo zaradi narave svojega dela osebne podatke iz zbirke obdelovati</w:t>
      </w:r>
      <w:r w:rsidR="00D92C2B">
        <w:rPr>
          <w:rFonts w:ascii="Arial Narrow" w:hAnsi="Arial Narrow" w:cstheme="majorHAnsi"/>
        </w:rPr>
        <w:t>,</w:t>
      </w:r>
    </w:p>
    <w:p w14:paraId="76B1B2C1" w14:textId="01C99264"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predvidene roke za izbris podatkov v zbirki</w:t>
      </w:r>
      <w:r w:rsidR="00D92C2B">
        <w:rPr>
          <w:rFonts w:ascii="Arial Narrow" w:hAnsi="Arial Narrow" w:cstheme="majorHAnsi"/>
        </w:rPr>
        <w:t>,</w:t>
      </w:r>
    </w:p>
    <w:p w14:paraId="62D18D2B" w14:textId="2D01A5CD"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morebitne druge obdelovalce podatkov iz zbirke (zunanji sodelavci)</w:t>
      </w:r>
      <w:r w:rsidR="00D92C2B">
        <w:rPr>
          <w:rFonts w:ascii="Arial Narrow" w:hAnsi="Arial Narrow" w:cstheme="majorHAnsi"/>
        </w:rPr>
        <w:t>,</w:t>
      </w:r>
    </w:p>
    <w:p w14:paraId="4EA1007E" w14:textId="3342680B" w:rsidR="00605A8E" w:rsidRPr="00EC1F71" w:rsidRDefault="00605A8E" w:rsidP="00EC1F71">
      <w:pPr>
        <w:pStyle w:val="Odstavekseznama"/>
        <w:numPr>
          <w:ilvl w:val="0"/>
          <w:numId w:val="3"/>
        </w:numPr>
        <w:spacing w:line="276" w:lineRule="auto"/>
        <w:ind w:left="0"/>
        <w:jc w:val="both"/>
        <w:rPr>
          <w:rFonts w:ascii="Arial Narrow" w:hAnsi="Arial Narrow" w:cstheme="majorHAnsi"/>
          <w:b/>
          <w:bCs/>
          <w:noProof/>
        </w:rPr>
      </w:pPr>
      <w:r w:rsidRPr="00EC1F71">
        <w:rPr>
          <w:rFonts w:ascii="Arial Narrow" w:hAnsi="Arial Narrow" w:cstheme="majorHAnsi"/>
        </w:rPr>
        <w:t>splošni opis tehničnih in organizacijskih varnostnih ukrepov  za zavarovanje zbirke podatkov</w:t>
      </w:r>
      <w:r w:rsidR="00D92C2B">
        <w:rPr>
          <w:rFonts w:ascii="Arial Narrow" w:hAnsi="Arial Narrow" w:cstheme="majorHAnsi"/>
        </w:rPr>
        <w:t>.</w:t>
      </w:r>
    </w:p>
    <w:p w14:paraId="79E65CB4" w14:textId="77777777" w:rsidR="00605A8E" w:rsidRPr="00EC1F71" w:rsidRDefault="00605A8E" w:rsidP="00EC1F71">
      <w:pPr>
        <w:tabs>
          <w:tab w:val="left" w:pos="-1080"/>
          <w:tab w:val="left" w:pos="-720"/>
          <w:tab w:val="left" w:pos="0"/>
          <w:tab w:val="left" w:pos="714"/>
          <w:tab w:val="left" w:pos="1440"/>
        </w:tabs>
        <w:suppressAutoHyphens/>
        <w:spacing w:line="276" w:lineRule="auto"/>
        <w:jc w:val="both"/>
        <w:rPr>
          <w:rStyle w:val="a123"/>
          <w:rFonts w:ascii="Arial Narrow" w:hAnsi="Arial Narrow" w:cstheme="majorHAnsi"/>
          <w:spacing w:val="-3"/>
        </w:rPr>
      </w:pPr>
    </w:p>
    <w:p w14:paraId="157F593C" w14:textId="75E808FF" w:rsidR="00605A8E" w:rsidRPr="00EC1F71" w:rsidRDefault="00605A8E" w:rsidP="00EC1F71">
      <w:pPr>
        <w:tabs>
          <w:tab w:val="left" w:pos="-1080"/>
          <w:tab w:val="left" w:pos="-720"/>
          <w:tab w:val="left" w:pos="0"/>
          <w:tab w:val="left" w:pos="714"/>
          <w:tab w:val="left" w:pos="1440"/>
        </w:tabs>
        <w:suppressAutoHyphens/>
        <w:spacing w:line="276" w:lineRule="auto"/>
        <w:jc w:val="both"/>
        <w:rPr>
          <w:rStyle w:val="a123"/>
          <w:rFonts w:ascii="Arial Narrow" w:hAnsi="Arial Narrow" w:cstheme="majorHAnsi"/>
          <w:spacing w:val="-3"/>
        </w:rPr>
      </w:pPr>
      <w:r w:rsidRPr="00EC1F71">
        <w:rPr>
          <w:rStyle w:val="a123"/>
          <w:rFonts w:ascii="Arial Narrow" w:hAnsi="Arial Narrow" w:cstheme="majorHAnsi"/>
          <w:spacing w:val="-3"/>
        </w:rPr>
        <w:t>Zavod bo nadzornemu organu na zahtevo omogočil dostop do evidenc.</w:t>
      </w:r>
    </w:p>
    <w:p w14:paraId="518EFF61" w14:textId="77777777" w:rsidR="00605A8E" w:rsidRPr="00EC1F71" w:rsidRDefault="00605A8E" w:rsidP="00EC1F71">
      <w:pPr>
        <w:tabs>
          <w:tab w:val="left" w:pos="-1080"/>
          <w:tab w:val="left" w:pos="-720"/>
          <w:tab w:val="left" w:pos="0"/>
          <w:tab w:val="left" w:pos="714"/>
          <w:tab w:val="left" w:pos="1440"/>
        </w:tabs>
        <w:suppressAutoHyphens/>
        <w:spacing w:line="276" w:lineRule="auto"/>
        <w:jc w:val="both"/>
        <w:rPr>
          <w:rStyle w:val="a123"/>
          <w:rFonts w:ascii="Arial Narrow" w:hAnsi="Arial Narrow" w:cstheme="majorHAnsi"/>
          <w:spacing w:val="-3"/>
        </w:rPr>
      </w:pPr>
    </w:p>
    <w:p w14:paraId="38BD5BF9" w14:textId="65F563D3" w:rsidR="00D409D7" w:rsidRPr="00EC1F71" w:rsidRDefault="00D409D7" w:rsidP="00EC1F71">
      <w:pPr>
        <w:pStyle w:val="Naslov2"/>
        <w:spacing w:before="0" w:line="276" w:lineRule="auto"/>
        <w:ind w:left="0"/>
        <w:jc w:val="both"/>
        <w:rPr>
          <w:rStyle w:val="a123"/>
          <w:rFonts w:ascii="Arial Narrow" w:hAnsi="Arial Narrow" w:cstheme="majorHAnsi"/>
          <w:bCs w:val="0"/>
          <w:spacing w:val="-3"/>
          <w:sz w:val="24"/>
          <w:szCs w:val="24"/>
        </w:rPr>
      </w:pPr>
      <w:bookmarkStart w:id="7" w:name="_Toc397285788"/>
      <w:r w:rsidRPr="00EC1F71">
        <w:rPr>
          <w:rStyle w:val="a123"/>
          <w:rFonts w:ascii="Arial Narrow" w:hAnsi="Arial Narrow" w:cstheme="majorHAnsi"/>
          <w:bCs w:val="0"/>
          <w:spacing w:val="-3"/>
          <w:sz w:val="24"/>
          <w:szCs w:val="24"/>
        </w:rPr>
        <w:t xml:space="preserve">Seznam pooblaščenih oseb za </w:t>
      </w:r>
      <w:r w:rsidR="009231BF" w:rsidRPr="00EC1F71">
        <w:rPr>
          <w:rStyle w:val="a123"/>
          <w:rFonts w:ascii="Arial Narrow" w:hAnsi="Arial Narrow" w:cstheme="majorHAnsi"/>
          <w:bCs w:val="0"/>
          <w:spacing w:val="-3"/>
          <w:sz w:val="24"/>
          <w:szCs w:val="24"/>
        </w:rPr>
        <w:t xml:space="preserve">posamezne </w:t>
      </w:r>
      <w:r w:rsidRPr="00EC1F71">
        <w:rPr>
          <w:rStyle w:val="a123"/>
          <w:rFonts w:ascii="Arial Narrow" w:hAnsi="Arial Narrow" w:cstheme="majorHAnsi"/>
          <w:bCs w:val="0"/>
          <w:spacing w:val="-3"/>
          <w:sz w:val="24"/>
          <w:szCs w:val="24"/>
        </w:rPr>
        <w:t>zbirke podatkov</w:t>
      </w:r>
      <w:bookmarkEnd w:id="7"/>
      <w:r w:rsidRPr="00EC1F71">
        <w:rPr>
          <w:rStyle w:val="a123"/>
          <w:rFonts w:ascii="Arial Narrow" w:hAnsi="Arial Narrow" w:cstheme="majorHAnsi"/>
          <w:bCs w:val="0"/>
          <w:spacing w:val="-3"/>
          <w:sz w:val="24"/>
          <w:szCs w:val="24"/>
        </w:rPr>
        <w:t xml:space="preserve"> </w:t>
      </w:r>
    </w:p>
    <w:p w14:paraId="4000CCC8" w14:textId="77777777" w:rsidR="00FE0E68" w:rsidRPr="00EC1F71" w:rsidRDefault="00FE0E68" w:rsidP="00EC1F71">
      <w:pPr>
        <w:spacing w:line="276" w:lineRule="auto"/>
        <w:jc w:val="both"/>
        <w:rPr>
          <w:rStyle w:val="a123"/>
          <w:rFonts w:ascii="Arial Narrow" w:hAnsi="Arial Narrow" w:cstheme="majorHAnsi"/>
          <w:spacing w:val="-3"/>
        </w:rPr>
      </w:pPr>
    </w:p>
    <w:p w14:paraId="537E3998" w14:textId="3DECC9A6" w:rsidR="00D409D7" w:rsidRPr="00EC1F71" w:rsidRDefault="00D409D7" w:rsidP="00EC1F71">
      <w:pPr>
        <w:spacing w:line="276" w:lineRule="auto"/>
        <w:jc w:val="both"/>
        <w:rPr>
          <w:rFonts w:ascii="Arial Narrow" w:hAnsi="Arial Narrow" w:cstheme="majorHAnsi"/>
          <w:spacing w:val="-3"/>
        </w:rPr>
      </w:pPr>
      <w:r w:rsidRPr="00EC1F71">
        <w:rPr>
          <w:rStyle w:val="a123"/>
          <w:rFonts w:ascii="Arial Narrow" w:hAnsi="Arial Narrow" w:cstheme="majorHAnsi"/>
          <w:spacing w:val="-3"/>
        </w:rPr>
        <w:lastRenderedPageBreak/>
        <w:t>Zavod vo</w:t>
      </w:r>
      <w:r w:rsidRPr="00EC1F71">
        <w:rPr>
          <w:rFonts w:ascii="Arial Narrow" w:hAnsi="Arial Narrow" w:cstheme="majorHAnsi"/>
          <w:spacing w:val="-3"/>
        </w:rPr>
        <w:t xml:space="preserve">di </w:t>
      </w:r>
      <w:r w:rsidRPr="00EC1F71">
        <w:rPr>
          <w:rFonts w:ascii="Arial Narrow" w:hAnsi="Arial Narrow" w:cstheme="majorHAnsi"/>
          <w:bCs/>
          <w:spacing w:val="-3"/>
        </w:rPr>
        <w:t>seznam</w:t>
      </w:r>
      <w:r w:rsidRPr="00EC1F71">
        <w:rPr>
          <w:rFonts w:ascii="Arial Narrow" w:hAnsi="Arial Narrow" w:cstheme="majorHAnsi"/>
          <w:spacing w:val="-3"/>
        </w:rPr>
        <w:t xml:space="preserve">, iz katerega je razvidno, katere osebe so </w:t>
      </w:r>
      <w:r w:rsidRPr="00EC1F71">
        <w:rPr>
          <w:rFonts w:ascii="Arial Narrow" w:hAnsi="Arial Narrow" w:cstheme="majorHAnsi"/>
        </w:rPr>
        <w:t xml:space="preserve">pooblaščene in odgovorne za zbiranje, urejanje, uporabo, posredovanje in hranjenje osebnih podatkov in imajo dostop do dokumentacije in dostop do osebnih podatkov z uporabo gesel na računalniških nosilcih. </w:t>
      </w:r>
    </w:p>
    <w:p w14:paraId="7369D3CF" w14:textId="14E08514" w:rsidR="00A11DCB" w:rsidRPr="00EC1F71" w:rsidRDefault="00A11DCB" w:rsidP="00EC1F71">
      <w:pPr>
        <w:spacing w:line="276" w:lineRule="auto"/>
        <w:jc w:val="both"/>
        <w:rPr>
          <w:rFonts w:ascii="Arial Narrow" w:hAnsi="Arial Narrow" w:cstheme="majorHAnsi"/>
        </w:rPr>
      </w:pPr>
    </w:p>
    <w:p w14:paraId="1B9DD98A" w14:textId="09F70E89" w:rsidR="009231BF" w:rsidRPr="00EC1F71" w:rsidRDefault="009231BF" w:rsidP="00EC1F71">
      <w:pPr>
        <w:pStyle w:val="Naslov2"/>
        <w:spacing w:before="0" w:line="276" w:lineRule="auto"/>
        <w:ind w:left="0"/>
        <w:jc w:val="both"/>
        <w:rPr>
          <w:rStyle w:val="a123"/>
          <w:rFonts w:ascii="Arial Narrow" w:hAnsi="Arial Narrow" w:cstheme="majorHAnsi"/>
          <w:bCs w:val="0"/>
          <w:spacing w:val="-3"/>
          <w:sz w:val="24"/>
          <w:szCs w:val="24"/>
        </w:rPr>
      </w:pPr>
      <w:r w:rsidRPr="00EC1F71">
        <w:rPr>
          <w:rStyle w:val="a123"/>
          <w:rFonts w:ascii="Arial Narrow" w:hAnsi="Arial Narrow" w:cstheme="majorHAnsi"/>
          <w:bCs w:val="0"/>
          <w:spacing w:val="-3"/>
          <w:sz w:val="24"/>
          <w:szCs w:val="24"/>
        </w:rPr>
        <w:t>Imenovanje pooblaščene osebe za varstvo podatkov</w:t>
      </w:r>
    </w:p>
    <w:p w14:paraId="5F333A06" w14:textId="77777777" w:rsidR="00FE0E68" w:rsidRPr="00EC1F71" w:rsidRDefault="00FE0E68" w:rsidP="00EC1F71">
      <w:pPr>
        <w:spacing w:line="276" w:lineRule="auto"/>
        <w:jc w:val="both"/>
        <w:rPr>
          <w:rFonts w:ascii="Arial Narrow" w:hAnsi="Arial Narrow" w:cstheme="majorHAnsi"/>
        </w:rPr>
      </w:pPr>
    </w:p>
    <w:p w14:paraId="0CD6578D" w14:textId="4D2405EB" w:rsidR="00BE2EE6" w:rsidRPr="00EC1F71" w:rsidRDefault="009231BF"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Zavod skladno z določili 37. členom Splošne uredbe imenuje pooblaščeno osebo za varstvo podatkov. Imenuje jo na podlagi njenih poklicnih odlik ter znanja o zakonodaji in praksi na področju varstva osebnih podatkov.</w:t>
      </w:r>
      <w:r w:rsidR="00FF7FFA" w:rsidRPr="00EC1F71">
        <w:rPr>
          <w:rFonts w:ascii="Arial Narrow" w:hAnsi="Arial Narrow" w:cstheme="majorHAnsi"/>
        </w:rPr>
        <w:t xml:space="preserve"> </w:t>
      </w:r>
    </w:p>
    <w:p w14:paraId="7A03EF3F" w14:textId="03FE2CCA" w:rsidR="00BE2EE6" w:rsidRPr="00EC1F71" w:rsidRDefault="00BE2EE6" w:rsidP="00EC1F71">
      <w:pPr>
        <w:shd w:val="clear" w:color="auto" w:fill="FFFFFF"/>
        <w:spacing w:line="276" w:lineRule="auto"/>
        <w:jc w:val="both"/>
        <w:rPr>
          <w:rFonts w:ascii="Arial Narrow" w:hAnsi="Arial Narrow" w:cstheme="majorHAnsi"/>
        </w:rPr>
      </w:pPr>
    </w:p>
    <w:p w14:paraId="795B59EF" w14:textId="77777777" w:rsidR="00BE2EE6" w:rsidRPr="00EC1F71" w:rsidRDefault="00BE2EE6" w:rsidP="00EC1F71">
      <w:pPr>
        <w:spacing w:line="276" w:lineRule="auto"/>
        <w:jc w:val="both"/>
        <w:rPr>
          <w:rFonts w:ascii="Arial Narrow" w:hAnsi="Arial Narrow" w:cstheme="majorHAnsi"/>
          <w:shd w:val="clear" w:color="auto" w:fill="FFFFFF"/>
        </w:rPr>
      </w:pPr>
      <w:r w:rsidRPr="00EC1F71">
        <w:rPr>
          <w:rFonts w:ascii="Arial Narrow" w:hAnsi="Arial Narrow" w:cstheme="majorHAnsi"/>
          <w:shd w:val="clear" w:color="auto" w:fill="FFFFFF"/>
        </w:rPr>
        <w:t>Pooblaščena oseba za varstvo osebnih podatkov je oseba, ki upravljavcu ali obdelovalcu v skladu z 39. členom Splošne uredbe na neodvisen način svetuje pri zagotavljanju skladnosti obdelave s Splošno uredbo in z zakonom.</w:t>
      </w:r>
    </w:p>
    <w:p w14:paraId="409618FD" w14:textId="77777777" w:rsidR="00BE2EE6" w:rsidRPr="00EC1F71" w:rsidRDefault="00BE2EE6" w:rsidP="00EC1F71">
      <w:pPr>
        <w:spacing w:line="276" w:lineRule="auto"/>
        <w:jc w:val="both"/>
        <w:rPr>
          <w:rFonts w:ascii="Arial Narrow" w:hAnsi="Arial Narrow" w:cstheme="majorHAnsi"/>
          <w:shd w:val="clear" w:color="auto" w:fill="FFFFFF"/>
        </w:rPr>
      </w:pPr>
    </w:p>
    <w:p w14:paraId="594982CB" w14:textId="77777777" w:rsidR="00BE2EE6" w:rsidRPr="00EC1F71" w:rsidRDefault="00BE2EE6" w:rsidP="00EC1F71">
      <w:pPr>
        <w:spacing w:line="276" w:lineRule="auto"/>
        <w:jc w:val="both"/>
        <w:rPr>
          <w:rFonts w:ascii="Arial Narrow" w:hAnsi="Arial Narrow" w:cstheme="majorHAnsi"/>
          <w:shd w:val="clear" w:color="auto" w:fill="FFFFFF"/>
        </w:rPr>
      </w:pPr>
      <w:r w:rsidRPr="00EC1F71">
        <w:rPr>
          <w:rFonts w:ascii="Arial Narrow" w:hAnsi="Arial Narrow" w:cstheme="majorHAnsi"/>
          <w:shd w:val="clear" w:color="auto" w:fill="FFFFFF"/>
        </w:rPr>
        <w:t>Zavod lahko določi tudi namestnika pooblaščene osebe. Pooblaščena oseba za varstvo osebnih podatkov svojega namestnika pooblasti, da opravlja s pooblastilom določene naloge pooblaščene osebe.</w:t>
      </w:r>
    </w:p>
    <w:p w14:paraId="38468E00" w14:textId="77777777" w:rsidR="00BE2EE6" w:rsidRPr="00EC1F71" w:rsidRDefault="00BE2EE6" w:rsidP="00EC1F71">
      <w:pPr>
        <w:shd w:val="clear" w:color="auto" w:fill="FFFFFF"/>
        <w:spacing w:line="276" w:lineRule="auto"/>
        <w:jc w:val="both"/>
        <w:rPr>
          <w:rFonts w:ascii="Arial Narrow" w:hAnsi="Arial Narrow" w:cstheme="majorHAnsi"/>
        </w:rPr>
      </w:pPr>
    </w:p>
    <w:p w14:paraId="14690988" w14:textId="15E97552" w:rsidR="00E76178" w:rsidRPr="00EC1F71" w:rsidRDefault="00E76178"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Za pooblaščeno osebo za varstvo osebnih podatkov in njenega namestnika je lahko določen posameznik, ki izpolnjuje naslednje pogoje:</w:t>
      </w:r>
    </w:p>
    <w:p w14:paraId="1C9F73F6" w14:textId="77777777" w:rsidR="00E76178" w:rsidRPr="00EC1F71" w:rsidRDefault="00E76178"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1. je poslovno sposoben,</w:t>
      </w:r>
    </w:p>
    <w:p w14:paraId="2C3057C5" w14:textId="77777777" w:rsidR="00E76178" w:rsidRPr="00EC1F71" w:rsidRDefault="00E76178"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2. ima znanja oziroma praktične izkušnje s področja varstva osebnih podatkov in</w:t>
      </w:r>
    </w:p>
    <w:p w14:paraId="55A3EB45" w14:textId="77777777" w:rsidR="00E76178" w:rsidRPr="00EC1F71" w:rsidRDefault="00E76178"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3. ni bil pravnomočno obsojen na kazen zapora najmanj šestih mesecev oziroma ni bil pravnomočno obsojen za kaznivo dejanje glede zlorabe osebnih podatkov.</w:t>
      </w:r>
    </w:p>
    <w:p w14:paraId="549CB168" w14:textId="05C26D38" w:rsidR="00E76178" w:rsidRPr="00EC1F71" w:rsidRDefault="00E76178" w:rsidP="00EC1F71">
      <w:pPr>
        <w:spacing w:line="276" w:lineRule="auto"/>
        <w:jc w:val="both"/>
        <w:rPr>
          <w:rFonts w:ascii="Arial Narrow" w:hAnsi="Arial Narrow" w:cstheme="majorHAnsi"/>
        </w:rPr>
      </w:pPr>
    </w:p>
    <w:p w14:paraId="0EE4C14F" w14:textId="7E956BCB" w:rsidR="00BE2EE6" w:rsidRPr="00EC1F71" w:rsidRDefault="00BE2EE6" w:rsidP="00EC1F71">
      <w:pPr>
        <w:spacing w:line="276" w:lineRule="auto"/>
        <w:jc w:val="both"/>
        <w:rPr>
          <w:rFonts w:ascii="Arial Narrow" w:hAnsi="Arial Narrow" w:cstheme="majorHAnsi"/>
        </w:rPr>
      </w:pPr>
      <w:r w:rsidRPr="00EC1F71">
        <w:rPr>
          <w:rFonts w:ascii="Arial Narrow" w:hAnsi="Arial Narrow" w:cstheme="majorHAnsi"/>
          <w:shd w:val="clear" w:color="auto" w:fill="FFFFFF"/>
        </w:rPr>
        <w:t>Za pooblaščeno osebo ali njenega namestnika ne sme biti določena oseba, ki je v nasprotju interesov z zavodom ali je njeno delo pooblaščene osebe v nasprotju z njenimi drugimi nalogami ali s položajem pri upravljavcu in obdelovalcu.</w:t>
      </w:r>
    </w:p>
    <w:p w14:paraId="5B6D1D00" w14:textId="5FD3FB04" w:rsidR="00E76178" w:rsidRPr="00EC1F71" w:rsidRDefault="00E76178" w:rsidP="00EC1F71">
      <w:pPr>
        <w:spacing w:line="276" w:lineRule="auto"/>
        <w:jc w:val="both"/>
        <w:rPr>
          <w:rFonts w:ascii="Arial Narrow" w:hAnsi="Arial Narrow" w:cstheme="majorHAnsi"/>
        </w:rPr>
      </w:pPr>
    </w:p>
    <w:p w14:paraId="6251A1D7" w14:textId="369351C9" w:rsidR="00BE2EE6" w:rsidRPr="00EC1F71" w:rsidRDefault="00BE2EE6" w:rsidP="00EC1F71">
      <w:pPr>
        <w:spacing w:line="276" w:lineRule="auto"/>
        <w:jc w:val="both"/>
        <w:rPr>
          <w:rFonts w:ascii="Arial Narrow" w:hAnsi="Arial Narrow" w:cstheme="majorHAnsi"/>
        </w:rPr>
      </w:pPr>
      <w:r w:rsidRPr="00EC1F71">
        <w:rPr>
          <w:rFonts w:ascii="Arial Narrow" w:hAnsi="Arial Narrow" w:cstheme="majorHAnsi"/>
          <w:shd w:val="clear" w:color="auto" w:fill="FFFFFF"/>
        </w:rPr>
        <w:t xml:space="preserve">V </w:t>
      </w:r>
      <w:r w:rsidR="00B6551D" w:rsidRPr="00EC1F71">
        <w:rPr>
          <w:rFonts w:ascii="Arial Narrow" w:hAnsi="Arial Narrow" w:cstheme="majorHAnsi"/>
          <w:shd w:val="clear" w:color="auto" w:fill="FFFFFF"/>
        </w:rPr>
        <w:t xml:space="preserve">zavodu </w:t>
      </w:r>
      <w:r w:rsidRPr="00EC1F71">
        <w:rPr>
          <w:rFonts w:ascii="Arial Narrow" w:hAnsi="Arial Narrow" w:cstheme="majorHAnsi"/>
          <w:shd w:val="clear" w:color="auto" w:fill="FFFFFF"/>
        </w:rPr>
        <w:t xml:space="preserve">se šteje, da je določena oseba v nasprotju interesov, če je določena kot upravljavec informacijskega sistema, skrbnik informacijskega sistema ali vodja informacijske varnosti, ima položaj predstojnika v osebi javnega sektorja, če je član organov upravljanja ali nadzora pri upravljavcu ali obdelovalcu, če njene druge naloge vključujejo sistemsko odločanje o obdelavi osebnih podatkov pri upravljavcu ali obdelovalcu ali če zastopa upravljavca oziroma obdelovalca v sodnih ali arbitražnih postopkih v zvezi z vprašanji varstva osebnih podatkov. Če pooblaščena oseba izve za okoliščine, ki predstavljajo ali bi lahko predstavljale nasprotje interesov, o tem takoj pisno obvesti zavod. Zavod v tem primeru odpravi nasprotje ali pooblaščeno osebo razreši opravljanja določene naloge kot pooblaščene osebe ali s položaja pri zavodu. </w:t>
      </w:r>
    </w:p>
    <w:p w14:paraId="1FA38938" w14:textId="77777777" w:rsidR="00BE2EE6" w:rsidRPr="00EC1F71" w:rsidRDefault="00BE2EE6" w:rsidP="00EC1F71">
      <w:pPr>
        <w:spacing w:line="276" w:lineRule="auto"/>
        <w:jc w:val="both"/>
        <w:rPr>
          <w:rFonts w:ascii="Arial Narrow" w:hAnsi="Arial Narrow" w:cstheme="majorHAnsi"/>
        </w:rPr>
      </w:pPr>
    </w:p>
    <w:p w14:paraId="2F0685A9" w14:textId="2662E28A" w:rsidR="00E76178" w:rsidRPr="00EC1F71" w:rsidRDefault="00E76178" w:rsidP="00EC1F71">
      <w:pPr>
        <w:spacing w:line="276" w:lineRule="auto"/>
        <w:jc w:val="both"/>
        <w:rPr>
          <w:rFonts w:ascii="Arial Narrow" w:hAnsi="Arial Narrow" w:cstheme="majorHAnsi"/>
        </w:rPr>
      </w:pPr>
      <w:r w:rsidRPr="00EC1F71">
        <w:rPr>
          <w:rFonts w:ascii="Arial Narrow" w:hAnsi="Arial Narrow" w:cstheme="majorHAnsi"/>
          <w:shd w:val="clear" w:color="auto" w:fill="FFFFFF"/>
        </w:rPr>
        <w:lastRenderedPageBreak/>
        <w:t xml:space="preserve">Zavod v osmih dneh od določitve pooblaščene osebe za varstvo osebnih podatkov vpiše njene kontaktne podatke v skladu s 30. členom Splošne uredbe v svojo evidenco dejavnosti obdelav in njen kontakt za namen sodelovanja s posamezniki, na katere se nanašajo osebni podatki, javno objavi na primeren način, zlasti na spletnih straneh. V istem roku kontaktne podatke pooblaščene osebe in njenega morebitnega namestnika (osebno ime, delovno mesto pooblaščene osebe, naziv upravljavca ali obdelovalca, telefonska številka, naslov elektronske pošte pooblaščene osebe) sporoči nadzornemu organu, ki jih za namen sodelovanja nadzornega organa s pooblaščenimi osebami vključi na seznam pooblaščenih oseb. </w:t>
      </w:r>
    </w:p>
    <w:p w14:paraId="12038F7D" w14:textId="77777777" w:rsidR="009231BF" w:rsidRPr="00EC1F71" w:rsidRDefault="009231BF" w:rsidP="00EC1F71">
      <w:pPr>
        <w:spacing w:line="276" w:lineRule="auto"/>
        <w:jc w:val="both"/>
        <w:rPr>
          <w:rFonts w:ascii="Arial Narrow" w:hAnsi="Arial Narrow" w:cstheme="majorHAnsi"/>
        </w:rPr>
      </w:pPr>
    </w:p>
    <w:p w14:paraId="184BBC1F" w14:textId="77C6D822" w:rsidR="009231BF" w:rsidRPr="00EC1F71" w:rsidRDefault="009231BF" w:rsidP="00EC1F71">
      <w:pPr>
        <w:spacing w:line="276" w:lineRule="auto"/>
        <w:jc w:val="both"/>
        <w:rPr>
          <w:rFonts w:ascii="Arial Narrow" w:hAnsi="Arial Narrow" w:cstheme="majorHAnsi"/>
        </w:rPr>
      </w:pPr>
      <w:r w:rsidRPr="00EC1F71">
        <w:rPr>
          <w:rFonts w:ascii="Arial Narrow" w:hAnsi="Arial Narrow" w:cstheme="majorHAnsi"/>
        </w:rPr>
        <w:t>Zavod in njegove odgovorne osebe so dolžne pooblaščeni osebi za varstvo podatkov zagotoviti položaj znotraj zavoda skladno z vsebino 38. čl</w:t>
      </w:r>
      <w:r w:rsidR="00862A55" w:rsidRPr="00EC1F71">
        <w:rPr>
          <w:rFonts w:ascii="Arial Narrow" w:hAnsi="Arial Narrow" w:cstheme="majorHAnsi"/>
        </w:rPr>
        <w:t>en</w:t>
      </w:r>
      <w:r w:rsidRPr="00EC1F71">
        <w:rPr>
          <w:rFonts w:ascii="Arial Narrow" w:hAnsi="Arial Narrow" w:cstheme="majorHAnsi"/>
        </w:rPr>
        <w:t>a Splošne uredbe.</w:t>
      </w:r>
    </w:p>
    <w:p w14:paraId="2C7C9FA5" w14:textId="77777777" w:rsidR="009231BF" w:rsidRPr="00EC1F71" w:rsidRDefault="009231BF" w:rsidP="00EC1F71">
      <w:pPr>
        <w:spacing w:line="276" w:lineRule="auto"/>
        <w:jc w:val="both"/>
        <w:rPr>
          <w:rFonts w:ascii="Arial Narrow" w:hAnsi="Arial Narrow" w:cstheme="majorHAnsi"/>
        </w:rPr>
      </w:pPr>
    </w:p>
    <w:p w14:paraId="18A04DB5" w14:textId="4375CD09" w:rsidR="009231BF" w:rsidRPr="00EC1F71" w:rsidRDefault="009231BF" w:rsidP="00EC1F71">
      <w:pPr>
        <w:spacing w:line="276" w:lineRule="auto"/>
        <w:jc w:val="both"/>
        <w:rPr>
          <w:rFonts w:ascii="Arial Narrow" w:hAnsi="Arial Narrow" w:cstheme="majorHAnsi"/>
        </w:rPr>
      </w:pPr>
      <w:r w:rsidRPr="00EC1F71">
        <w:rPr>
          <w:rFonts w:ascii="Arial Narrow" w:hAnsi="Arial Narrow" w:cstheme="majorHAnsi"/>
        </w:rPr>
        <w:t>Pooblaščena oseba za varstvo podatkov mora za zavod opravljati vsaj naloge, določene v 39. členu Splošne uredbe.</w:t>
      </w:r>
      <w:r w:rsidR="00862A55" w:rsidRPr="00EC1F71">
        <w:rPr>
          <w:rFonts w:ascii="Arial Narrow" w:hAnsi="Arial Narrow" w:cstheme="majorHAnsi"/>
        </w:rPr>
        <w:t xml:space="preserve"> </w:t>
      </w:r>
    </w:p>
    <w:p w14:paraId="090A4D1D" w14:textId="7E1BFDC6" w:rsidR="00D409D7" w:rsidRPr="00EC1F71" w:rsidRDefault="00D409D7" w:rsidP="00EC1F71">
      <w:pPr>
        <w:pStyle w:val="Navadensplet"/>
        <w:spacing w:after="0" w:line="276" w:lineRule="auto"/>
        <w:jc w:val="both"/>
        <w:rPr>
          <w:rFonts w:ascii="Arial Narrow" w:hAnsi="Arial Narrow" w:cstheme="majorHAnsi"/>
          <w:bCs/>
          <w:color w:val="auto"/>
          <w:sz w:val="24"/>
          <w:szCs w:val="24"/>
        </w:rPr>
      </w:pPr>
    </w:p>
    <w:p w14:paraId="12E38660" w14:textId="77777777" w:rsidR="00F352CF" w:rsidRPr="00EC1F71" w:rsidRDefault="00F352CF" w:rsidP="00EC1F71">
      <w:pPr>
        <w:pStyle w:val="Navadensplet"/>
        <w:spacing w:after="0" w:line="276" w:lineRule="auto"/>
        <w:jc w:val="both"/>
        <w:rPr>
          <w:rFonts w:ascii="Arial Narrow" w:hAnsi="Arial Narrow" w:cstheme="majorHAnsi"/>
          <w:bCs/>
          <w:color w:val="auto"/>
          <w:sz w:val="24"/>
          <w:szCs w:val="24"/>
        </w:rPr>
      </w:pPr>
    </w:p>
    <w:p w14:paraId="6B3CFAE5"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8" w:name="_Toc397285789"/>
      <w:r w:rsidRPr="00EC1F71">
        <w:rPr>
          <w:rFonts w:ascii="Arial Narrow" w:hAnsi="Arial Narrow" w:cstheme="majorHAnsi"/>
          <w:sz w:val="24"/>
          <w:szCs w:val="24"/>
        </w:rPr>
        <w:t>NAČIN ZBIRANJA OSEBNIH PODATKOV</w:t>
      </w:r>
      <w:bookmarkEnd w:id="8"/>
    </w:p>
    <w:p w14:paraId="1D720739" w14:textId="77777777" w:rsidR="00D409D7" w:rsidRPr="00EC1F71" w:rsidRDefault="00D409D7" w:rsidP="00EC1F71">
      <w:pPr>
        <w:spacing w:line="276" w:lineRule="auto"/>
        <w:rPr>
          <w:rFonts w:ascii="Arial Narrow" w:hAnsi="Arial Narrow" w:cstheme="majorHAnsi"/>
        </w:rPr>
      </w:pPr>
    </w:p>
    <w:p w14:paraId="3A8BDC11" w14:textId="77777777"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 xml:space="preserve">Zavod zbira osebne podatke o učencih in njihovih starših na podlagi zakona ali na podlagi soglasja staršev. </w:t>
      </w:r>
    </w:p>
    <w:p w14:paraId="225E8A1D" w14:textId="77777777" w:rsidR="00862A55" w:rsidRPr="00EC1F71" w:rsidRDefault="00862A55" w:rsidP="00EC1F71">
      <w:pPr>
        <w:spacing w:line="276" w:lineRule="auto"/>
        <w:jc w:val="both"/>
        <w:rPr>
          <w:rFonts w:ascii="Arial Narrow" w:hAnsi="Arial Narrow" w:cstheme="majorHAnsi"/>
        </w:rPr>
      </w:pPr>
    </w:p>
    <w:p w14:paraId="22864128" w14:textId="5CF36C2E"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Zavod zbira podatke o zaposlenih na podlagi zakona.</w:t>
      </w:r>
    </w:p>
    <w:p w14:paraId="018A09D7" w14:textId="13C3DF53" w:rsidR="00A11DCB" w:rsidRPr="00EC1F71" w:rsidRDefault="00A11DCB" w:rsidP="00EC1F71">
      <w:pPr>
        <w:spacing w:line="276" w:lineRule="auto"/>
        <w:jc w:val="both"/>
        <w:rPr>
          <w:rFonts w:ascii="Arial Narrow" w:hAnsi="Arial Narrow" w:cstheme="majorHAnsi"/>
        </w:rPr>
      </w:pPr>
    </w:p>
    <w:p w14:paraId="5C5B28A6" w14:textId="23DA6DE3" w:rsidR="00A11DCB" w:rsidRPr="00EC1F71" w:rsidRDefault="00862A55" w:rsidP="00EC1F71">
      <w:pPr>
        <w:spacing w:line="276" w:lineRule="auto"/>
        <w:jc w:val="both"/>
        <w:rPr>
          <w:rFonts w:ascii="Arial Narrow" w:hAnsi="Arial Narrow" w:cstheme="majorHAnsi"/>
        </w:rPr>
      </w:pPr>
      <w:r w:rsidRPr="00EC1F71">
        <w:rPr>
          <w:rFonts w:ascii="Arial Narrow" w:hAnsi="Arial Narrow" w:cstheme="majorHAnsi"/>
        </w:rPr>
        <w:t xml:space="preserve">Kadar zavod osebne podatke obdeluje na podlagi privolitve posameznika, </w:t>
      </w:r>
      <w:r w:rsidR="00A22DB5" w:rsidRPr="00EC1F71">
        <w:rPr>
          <w:rFonts w:ascii="Arial Narrow" w:hAnsi="Arial Narrow" w:cstheme="majorHAnsi"/>
        </w:rPr>
        <w:t>mora biti kot upravljalec zmožen dokazati da je posameznik, na katerega se osebni podatki nanašajo, privolil v obdelavo svojih osebnih podatkov.  Tako mora biti privolitev posameznika v pisni obliki, jasna, razumljiva ter v jasnem in preprostem jeziku.</w:t>
      </w:r>
    </w:p>
    <w:p w14:paraId="137E723A" w14:textId="77777777" w:rsidR="00D409D7" w:rsidRPr="00EC1F71" w:rsidRDefault="00D409D7" w:rsidP="00EC1F71">
      <w:pPr>
        <w:spacing w:line="276" w:lineRule="auto"/>
        <w:jc w:val="both"/>
        <w:rPr>
          <w:rFonts w:ascii="Arial Narrow" w:hAnsi="Arial Narrow" w:cstheme="majorHAnsi"/>
        </w:rPr>
      </w:pPr>
    </w:p>
    <w:p w14:paraId="7A718B4E" w14:textId="1061A196" w:rsidR="00245BC2" w:rsidRPr="00EC1F71" w:rsidRDefault="00245BC2" w:rsidP="00EC1F71">
      <w:pPr>
        <w:spacing w:line="276" w:lineRule="auto"/>
        <w:jc w:val="both"/>
        <w:rPr>
          <w:rFonts w:ascii="Arial Narrow" w:hAnsi="Arial Narrow" w:cstheme="majorHAnsi"/>
        </w:rPr>
      </w:pPr>
      <w:r w:rsidRPr="00EC1F71">
        <w:rPr>
          <w:rFonts w:ascii="Arial Narrow" w:hAnsi="Arial Narrow" w:cstheme="majorHAnsi"/>
        </w:rPr>
        <w:t>Za namene dokumentiranja aktivnosti zavoda (prireditve, tekmovanja,...) ali z namenom o aktivnostih obveščati javnost bo zavod tovrstne dogodke delno ali v celoti dokumentiral s pomočjo snemanja in/ali fotografiranja.</w:t>
      </w:r>
    </w:p>
    <w:p w14:paraId="49C8280F" w14:textId="77777777" w:rsidR="00245BC2" w:rsidRPr="00EC1F71" w:rsidRDefault="00245BC2" w:rsidP="00EC1F71">
      <w:pPr>
        <w:spacing w:line="276" w:lineRule="auto"/>
        <w:jc w:val="both"/>
        <w:rPr>
          <w:rFonts w:ascii="Arial Narrow" w:hAnsi="Arial Narrow" w:cstheme="majorHAnsi"/>
        </w:rPr>
      </w:pPr>
    </w:p>
    <w:p w14:paraId="378C55FB" w14:textId="2DD5753E" w:rsidR="00245BC2" w:rsidRPr="00EC1F71" w:rsidRDefault="00245BC2" w:rsidP="00EC1F71">
      <w:pPr>
        <w:spacing w:line="276" w:lineRule="auto"/>
        <w:jc w:val="both"/>
        <w:rPr>
          <w:rFonts w:ascii="Arial Narrow" w:hAnsi="Arial Narrow" w:cstheme="majorHAnsi"/>
        </w:rPr>
      </w:pPr>
      <w:r w:rsidRPr="00EC1F71">
        <w:rPr>
          <w:rFonts w:ascii="Arial Narrow" w:hAnsi="Arial Narrow" w:cstheme="majorHAnsi"/>
        </w:rPr>
        <w:t xml:space="preserve">Z namenom obvestiti udeležence dogodka o snemanju in/ali fotografiranju bo obvestilo o tem zavod navedel na vabila dogodka. Kadar to ne bo mogoče, bo zavod snemanje in fotografiranje udeležencem dogodka </w:t>
      </w:r>
      <w:r w:rsidR="008572C1" w:rsidRPr="00EC1F71">
        <w:rPr>
          <w:rFonts w:ascii="Arial Narrow" w:hAnsi="Arial Narrow" w:cstheme="majorHAnsi"/>
        </w:rPr>
        <w:t xml:space="preserve">ustno </w:t>
      </w:r>
      <w:r w:rsidRPr="00EC1F71">
        <w:rPr>
          <w:rFonts w:ascii="Arial Narrow" w:hAnsi="Arial Narrow" w:cstheme="majorHAnsi"/>
        </w:rPr>
        <w:t>napovedal pred pričetkom dogodka, ter pred vhodom v prostor na vidnem mestu namestil obvestilo o snemanju in/ali fotografiranju dogodka.</w:t>
      </w:r>
    </w:p>
    <w:p w14:paraId="70FA25DF" w14:textId="77777777" w:rsidR="00245BC2" w:rsidRPr="00EC1F71" w:rsidRDefault="00245BC2" w:rsidP="00EC1F71">
      <w:pPr>
        <w:spacing w:line="276" w:lineRule="auto"/>
        <w:jc w:val="both"/>
        <w:rPr>
          <w:rFonts w:ascii="Arial Narrow" w:hAnsi="Arial Narrow" w:cstheme="majorHAnsi"/>
        </w:rPr>
      </w:pPr>
    </w:p>
    <w:p w14:paraId="74F0D49D"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Zbiranje osebnih podatkov na podlagi zakona</w:t>
      </w:r>
    </w:p>
    <w:p w14:paraId="53543BEF"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5619780E" w14:textId="4B45E44D"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lastRenderedPageBreak/>
        <w:t>Zavod zbira osebne podatke na podlagi zakona:</w:t>
      </w:r>
    </w:p>
    <w:p w14:paraId="2A1F9604"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o zaposlenih neposredno od zaposlenih, na katere se podatki nanašajo,</w:t>
      </w:r>
    </w:p>
    <w:p w14:paraId="18CAE4A2" w14:textId="3BF9115F"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o učencih in njihovih starših neposredno od staršev učencev, skrbnikov oz. drugih oseb, pri katerih je učenec v oskrbi.  Oskrbi od drugih oseb in upravljalcev zbirk osebnih podatkov zbira zavod osebne podatke o učencih in njihovih starših samo, če tako določa zakon</w:t>
      </w:r>
      <w:r w:rsidR="00C46E14" w:rsidRPr="00EC1F71">
        <w:rPr>
          <w:rFonts w:ascii="Arial Narrow" w:hAnsi="Arial Narrow" w:cstheme="majorHAnsi"/>
          <w:color w:val="auto"/>
          <w:sz w:val="24"/>
          <w:szCs w:val="24"/>
        </w:rPr>
        <w:t>,</w:t>
      </w:r>
    </w:p>
    <w:p w14:paraId="3AB1D1C6"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iz drugih uradnih zbirk osebnih in drugih podatkov, ki jih v Republiki Sloveniji upravljajo za to pooblaščeni državni organi, organi lokalnih skupnosti ter nosilci javnih pooblastil.</w:t>
      </w:r>
    </w:p>
    <w:p w14:paraId="52C9783D" w14:textId="77777777" w:rsidR="00D409D7" w:rsidRPr="00EC1F71" w:rsidRDefault="00D409D7" w:rsidP="00EC1F71">
      <w:pPr>
        <w:pStyle w:val="Navadensplet"/>
        <w:spacing w:after="0" w:line="276" w:lineRule="auto"/>
        <w:jc w:val="both"/>
        <w:rPr>
          <w:rFonts w:ascii="Arial Narrow" w:hAnsi="Arial Narrow" w:cstheme="majorHAnsi"/>
          <w:b/>
          <w:bCs/>
          <w:color w:val="auto"/>
          <w:sz w:val="24"/>
          <w:szCs w:val="24"/>
        </w:rPr>
      </w:pPr>
    </w:p>
    <w:p w14:paraId="161697CD" w14:textId="77777777" w:rsidR="00D409D7" w:rsidRPr="00EC1F71" w:rsidRDefault="00D409D7" w:rsidP="00EC1F71">
      <w:pPr>
        <w:pStyle w:val="Brezrazmikov"/>
        <w:spacing w:line="276" w:lineRule="auto"/>
        <w:jc w:val="both"/>
        <w:rPr>
          <w:rFonts w:ascii="Arial Narrow" w:hAnsi="Arial Narrow" w:cstheme="majorHAnsi"/>
          <w:sz w:val="24"/>
          <w:szCs w:val="24"/>
        </w:rPr>
      </w:pPr>
      <w:r w:rsidRPr="00EC1F71">
        <w:rPr>
          <w:rFonts w:ascii="Arial Narrow" w:hAnsi="Arial Narrow" w:cstheme="majorHAnsi"/>
          <w:sz w:val="24"/>
          <w:szCs w:val="24"/>
        </w:rPr>
        <w:t>Razredniki na osnovi podatkov iz evidenc na začetku šolskega leta preverijo, ali so podatki o učencih, vpisanih v osnovno šolo in njihovih staršev, ki so vpisani v dokumentaciji, pravilni. Spremembe podatkov vnesejo v dokumentacijo ter o tem obvestijo tudi svetovalnega delavca oziroma drugega pooblaščenega delavca.</w:t>
      </w:r>
    </w:p>
    <w:p w14:paraId="7BCA4C91" w14:textId="77777777" w:rsidR="00D409D7" w:rsidRPr="00EC1F71" w:rsidRDefault="00D409D7" w:rsidP="00EC1F71">
      <w:pPr>
        <w:pStyle w:val="Brezrazmikov"/>
        <w:spacing w:line="276" w:lineRule="auto"/>
        <w:jc w:val="both"/>
        <w:rPr>
          <w:rFonts w:ascii="Arial Narrow" w:hAnsi="Arial Narrow" w:cstheme="majorHAnsi"/>
          <w:sz w:val="24"/>
          <w:szCs w:val="24"/>
        </w:rPr>
      </w:pPr>
    </w:p>
    <w:p w14:paraId="1AE84041" w14:textId="77777777" w:rsidR="00D409D7" w:rsidRPr="00EC1F71" w:rsidRDefault="00D409D7" w:rsidP="00EC1F71">
      <w:pPr>
        <w:pStyle w:val="Brezrazmikov"/>
        <w:spacing w:line="276" w:lineRule="auto"/>
        <w:jc w:val="both"/>
        <w:rPr>
          <w:rFonts w:ascii="Arial Narrow" w:hAnsi="Arial Narrow" w:cstheme="majorHAnsi"/>
          <w:sz w:val="24"/>
          <w:szCs w:val="24"/>
        </w:rPr>
      </w:pPr>
      <w:r w:rsidRPr="00EC1F71">
        <w:rPr>
          <w:rFonts w:ascii="Arial Narrow" w:hAnsi="Arial Narrow" w:cstheme="majorHAnsi"/>
          <w:sz w:val="24"/>
          <w:szCs w:val="24"/>
        </w:rPr>
        <w:t>Seznami učencev s podatkom o telefonski številki, na katero je mogoče posredovati nujna sporočila v času, ko je učenec v šoli, se hranijo v tajništvu Osnovne šole.</w:t>
      </w:r>
    </w:p>
    <w:p w14:paraId="5AF5AE8A" w14:textId="77777777" w:rsidR="00D409D7" w:rsidRPr="00EC1F71" w:rsidRDefault="00D409D7" w:rsidP="00EC1F71">
      <w:pPr>
        <w:pStyle w:val="Brezrazmikov"/>
        <w:spacing w:line="276" w:lineRule="auto"/>
        <w:jc w:val="both"/>
        <w:rPr>
          <w:rFonts w:ascii="Arial Narrow" w:hAnsi="Arial Narrow" w:cstheme="majorHAnsi"/>
          <w:sz w:val="24"/>
          <w:szCs w:val="24"/>
        </w:rPr>
      </w:pPr>
    </w:p>
    <w:p w14:paraId="1E35D56D"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Zbiranje osebnih podatkov na podlagi soglasja staršev</w:t>
      </w:r>
    </w:p>
    <w:p w14:paraId="5579AF2C"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124982A7" w14:textId="618C111F"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Zavod zbira osebne podatke na podlagi soglasja staršev oziroma skrbnika:</w:t>
      </w:r>
    </w:p>
    <w:p w14:paraId="29260228"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za potrebe uveljavljanja oziroma priznavanja posameznih pravic učencu (pravica do subvencionirane šolske prehrane, pravica do brezplačnih učbenikov, pravica do subvencioniranja šole v naravi, pridobitev različnih statusov v skladu z drugimi predpisi, itd.),</w:t>
      </w:r>
    </w:p>
    <w:p w14:paraId="322D88EE"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za potrebe svetovanja oziroma pomoči (razen v primeru, ko je učenec v družini ogrožen in ga je potrebno zavarovati),</w:t>
      </w:r>
    </w:p>
    <w:p w14:paraId="17EAE87B"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o gibalnih sposobnostih in morfoloških značilnostih učencev.</w:t>
      </w:r>
    </w:p>
    <w:p w14:paraId="29E57E3E" w14:textId="77777777" w:rsidR="00D409D7" w:rsidRPr="00EC1F71" w:rsidRDefault="00D409D7" w:rsidP="00EC1F71">
      <w:pPr>
        <w:pStyle w:val="Navadensplet"/>
        <w:spacing w:after="0" w:line="276" w:lineRule="auto"/>
        <w:jc w:val="both"/>
        <w:rPr>
          <w:rFonts w:ascii="Arial Narrow" w:hAnsi="Arial Narrow" w:cstheme="majorHAnsi"/>
          <w:noProof/>
          <w:color w:val="auto"/>
          <w:sz w:val="24"/>
          <w:szCs w:val="24"/>
        </w:rPr>
      </w:pPr>
    </w:p>
    <w:p w14:paraId="6428D5E8"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noProof/>
          <w:color w:val="auto"/>
          <w:sz w:val="24"/>
          <w:szCs w:val="24"/>
        </w:rPr>
        <w:t>Staršem je omogočena pravica do preklica pisnega soglasja za zbiranje osebnih podatkov o učencih, ki potrebujejo pomoč oziroma svetovanje, in osebnih podatkov o gibalnih sposobnostih in morfoloških značilnostih učencev.</w:t>
      </w:r>
    </w:p>
    <w:p w14:paraId="5A7C7374" w14:textId="77777777" w:rsidR="00F06205" w:rsidRPr="00EC1F71" w:rsidRDefault="00F06205" w:rsidP="00EC1F71">
      <w:pPr>
        <w:pStyle w:val="p"/>
        <w:spacing w:before="0" w:after="0" w:line="276" w:lineRule="auto"/>
        <w:ind w:left="0" w:firstLine="0"/>
        <w:rPr>
          <w:rFonts w:ascii="Arial Narrow" w:hAnsi="Arial Narrow" w:cstheme="majorHAnsi"/>
          <w:color w:val="auto"/>
          <w:sz w:val="24"/>
          <w:szCs w:val="24"/>
        </w:rPr>
      </w:pPr>
    </w:p>
    <w:p w14:paraId="42474CBE" w14:textId="18C1B654" w:rsidR="00D409D7" w:rsidRPr="00EC1F71" w:rsidRDefault="00D409D7" w:rsidP="00EC1F71">
      <w:pPr>
        <w:pStyle w:val="p"/>
        <w:spacing w:before="0" w:after="0" w:line="276" w:lineRule="auto"/>
        <w:ind w:left="0" w:firstLine="0"/>
        <w:rPr>
          <w:rFonts w:ascii="Arial Narrow" w:hAnsi="Arial Narrow" w:cstheme="majorHAnsi"/>
          <w:color w:val="auto"/>
          <w:sz w:val="24"/>
          <w:szCs w:val="24"/>
        </w:rPr>
      </w:pPr>
      <w:r w:rsidRPr="00EC1F71">
        <w:rPr>
          <w:rFonts w:ascii="Arial Narrow" w:hAnsi="Arial Narrow" w:cstheme="majorHAnsi"/>
          <w:color w:val="auto"/>
          <w:sz w:val="24"/>
          <w:szCs w:val="24"/>
        </w:rPr>
        <w:t xml:space="preserve">Če med postopkom svetovanja oziroma nudenja pomoči učencu pride do spremenjenih okoliščin, ki vplivajo na vsebino soglasja starša ali skrbnika, se na predlog svetovalne službe soglasje dopolni. Starš ali skrbnik ga potrdi s podpisom. </w:t>
      </w:r>
    </w:p>
    <w:p w14:paraId="4457F010" w14:textId="77777777" w:rsidR="00D409D7" w:rsidRPr="00EC1F71" w:rsidRDefault="00D409D7" w:rsidP="00EC1F71">
      <w:pPr>
        <w:pStyle w:val="p"/>
        <w:spacing w:before="0" w:after="0" w:line="276" w:lineRule="auto"/>
        <w:ind w:left="0" w:firstLine="0"/>
        <w:rPr>
          <w:rFonts w:ascii="Arial Narrow" w:hAnsi="Arial Narrow" w:cstheme="majorHAnsi"/>
          <w:color w:val="auto"/>
          <w:sz w:val="24"/>
          <w:szCs w:val="24"/>
        </w:rPr>
      </w:pPr>
    </w:p>
    <w:p w14:paraId="7CA163E2"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V primeru, ko je učenec v družini ogrožen in ga je potrebno zavarovati, začne svetovalna služba voditi postopek svetovanja oziroma nudenja pomoči brez soglasja staršev oziroma nadaljuje s postopkom tudi po preklicu soglasja. V dokumentaciji  zabeleži in pisno utemelji svojo oceno o dejanski ogroženosti učenca v družini in priloži dokazila.</w:t>
      </w:r>
    </w:p>
    <w:p w14:paraId="5918D4CE"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5681DFA5" w14:textId="38420DD1"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lastRenderedPageBreak/>
        <w:t>Zavod mora pridobiti pisno soglasje za celo šolsko leto, če:</w:t>
      </w:r>
    </w:p>
    <w:p w14:paraId="4F6D913C"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 xml:space="preserve">razstavlja izdelke učencev, </w:t>
      </w:r>
    </w:p>
    <w:p w14:paraId="396991E6"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 xml:space="preserve">objavlja skupinske posnetke učencev na fotografijah, </w:t>
      </w:r>
    </w:p>
    <w:p w14:paraId="220EFC00"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predvaja in objavlja videoposnetke, zvočne ali filmski posnetke javnih nastopov učencev na prireditvah,</w:t>
      </w:r>
    </w:p>
    <w:p w14:paraId="33E63E81"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objavlja podatke iz intervjuja učencev.</w:t>
      </w:r>
    </w:p>
    <w:p w14:paraId="22F89EAD" w14:textId="77777777" w:rsidR="00D409D7" w:rsidRPr="00EC1F71" w:rsidRDefault="00D409D7" w:rsidP="00EC1F71">
      <w:pPr>
        <w:pStyle w:val="Navadensplet"/>
        <w:spacing w:after="0" w:line="276" w:lineRule="auto"/>
        <w:jc w:val="both"/>
        <w:rPr>
          <w:rFonts w:ascii="Arial Narrow" w:hAnsi="Arial Narrow" w:cstheme="majorHAnsi"/>
          <w:noProof/>
          <w:color w:val="auto"/>
          <w:sz w:val="24"/>
          <w:szCs w:val="24"/>
        </w:rPr>
      </w:pPr>
    </w:p>
    <w:p w14:paraId="36EC1516" w14:textId="77777777" w:rsidR="00D409D7" w:rsidRPr="00EC1F71" w:rsidRDefault="00D409D7" w:rsidP="00EC1F71">
      <w:pPr>
        <w:pStyle w:val="p"/>
        <w:spacing w:before="0" w:after="0" w:line="276" w:lineRule="auto"/>
        <w:ind w:left="0" w:firstLine="0"/>
        <w:rPr>
          <w:rFonts w:ascii="Arial Narrow" w:hAnsi="Arial Narrow" w:cstheme="majorHAnsi"/>
          <w:color w:val="auto"/>
          <w:sz w:val="24"/>
          <w:szCs w:val="24"/>
        </w:rPr>
      </w:pPr>
      <w:r w:rsidRPr="00EC1F71">
        <w:rPr>
          <w:rFonts w:ascii="Arial Narrow" w:hAnsi="Arial Narrow" w:cstheme="majorHAnsi"/>
          <w:color w:val="auto"/>
          <w:sz w:val="24"/>
          <w:szCs w:val="24"/>
        </w:rPr>
        <w:t xml:space="preserve">Iz soglasja mora biti razvidno, za kakšne fotografije, snemanja in intervjuje gre, na kakšen način oziroma za kakšne namene se bodo le-ti uporabljali in koliko časa se bodo shranjevali. Starši lahko soglasje kadarkoli pisno prekličejo. </w:t>
      </w:r>
    </w:p>
    <w:p w14:paraId="19F1B65A" w14:textId="77777777" w:rsidR="00D409D7" w:rsidRPr="00EC1F71" w:rsidRDefault="00D409D7" w:rsidP="00EC1F71">
      <w:pPr>
        <w:pStyle w:val="Navadensplet"/>
        <w:spacing w:after="0" w:line="276" w:lineRule="auto"/>
        <w:jc w:val="both"/>
        <w:rPr>
          <w:rFonts w:ascii="Arial Narrow" w:hAnsi="Arial Narrow" w:cstheme="majorHAnsi"/>
          <w:noProof/>
          <w:color w:val="auto"/>
          <w:sz w:val="24"/>
          <w:szCs w:val="24"/>
        </w:rPr>
      </w:pPr>
    </w:p>
    <w:p w14:paraId="505B328F" w14:textId="2DF6B646" w:rsidR="00F06205"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Vsi osebni podatki, za katere zavod pridobi pisno soglasje staršev, so javno dostopni, če po naravi, vsebini ali namenu ne posegajo v zasebnost posameznika.</w:t>
      </w:r>
    </w:p>
    <w:p w14:paraId="6CBB58B8" w14:textId="77777777" w:rsidR="00AA48E3" w:rsidRPr="00EC1F71" w:rsidRDefault="00AA48E3" w:rsidP="00EC1F71">
      <w:pPr>
        <w:pStyle w:val="Navadensplet"/>
        <w:spacing w:after="0" w:line="276" w:lineRule="auto"/>
        <w:jc w:val="both"/>
        <w:rPr>
          <w:rFonts w:ascii="Arial Narrow" w:hAnsi="Arial Narrow" w:cstheme="majorHAnsi"/>
          <w:color w:val="auto"/>
          <w:sz w:val="24"/>
          <w:szCs w:val="24"/>
        </w:rPr>
      </w:pPr>
    </w:p>
    <w:p w14:paraId="7ED71F24" w14:textId="5AEEEB28" w:rsidR="00AA48E3" w:rsidRPr="00EC1F71" w:rsidRDefault="00AA48E3"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Zbiranje osebnih podatkov članov organov zavoda</w:t>
      </w:r>
    </w:p>
    <w:p w14:paraId="6CEAC40D"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1DD2A7C2" w14:textId="28A8C06C" w:rsidR="00AA48E3" w:rsidRPr="00EC1F71" w:rsidRDefault="00AA48E3"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Zavod zbira osebne podatke članov organov zavoda na podlagi soglasja članov organa:</w:t>
      </w:r>
    </w:p>
    <w:p w14:paraId="357A84BC" w14:textId="77777777" w:rsidR="00AA48E3" w:rsidRPr="00EC1F71" w:rsidRDefault="00AA48E3"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za potrebe zagotavljanja administrativne podpore članom organa.</w:t>
      </w:r>
    </w:p>
    <w:p w14:paraId="3842F02C" w14:textId="77777777" w:rsidR="00AA48E3" w:rsidRPr="00EC1F71" w:rsidRDefault="00AA48E3" w:rsidP="00EC1F71">
      <w:pPr>
        <w:pStyle w:val="Navadensplet"/>
        <w:spacing w:after="0" w:line="276" w:lineRule="auto"/>
        <w:jc w:val="both"/>
        <w:rPr>
          <w:rFonts w:ascii="Arial Narrow" w:hAnsi="Arial Narrow" w:cstheme="majorHAnsi"/>
          <w:color w:val="auto"/>
          <w:sz w:val="24"/>
          <w:szCs w:val="24"/>
        </w:rPr>
      </w:pPr>
    </w:p>
    <w:p w14:paraId="7B049395" w14:textId="77777777" w:rsidR="00AA48E3" w:rsidRPr="00EC1F71" w:rsidRDefault="00AA48E3" w:rsidP="00EC1F71">
      <w:pPr>
        <w:pStyle w:val="Navadensplet"/>
        <w:spacing w:after="0" w:line="276" w:lineRule="auto"/>
        <w:jc w:val="both"/>
        <w:rPr>
          <w:rFonts w:ascii="Arial Narrow" w:hAnsi="Arial Narrow" w:cstheme="majorHAnsi"/>
          <w:noProof/>
          <w:color w:val="auto"/>
          <w:sz w:val="24"/>
          <w:szCs w:val="24"/>
        </w:rPr>
      </w:pPr>
      <w:r w:rsidRPr="00EC1F71">
        <w:rPr>
          <w:rFonts w:ascii="Arial Narrow" w:hAnsi="Arial Narrow" w:cstheme="majorHAnsi"/>
          <w:color w:val="auto"/>
          <w:sz w:val="24"/>
          <w:szCs w:val="24"/>
        </w:rPr>
        <w:t xml:space="preserve">Podatki se zbirajo za čas trajanja mandata člana v organu zavoda. Članu organa </w:t>
      </w:r>
      <w:r w:rsidRPr="00EC1F71">
        <w:rPr>
          <w:rFonts w:ascii="Arial Narrow" w:hAnsi="Arial Narrow" w:cstheme="majorHAnsi"/>
          <w:noProof/>
          <w:color w:val="auto"/>
          <w:sz w:val="24"/>
          <w:szCs w:val="24"/>
        </w:rPr>
        <w:t>je omogočena pravica do preklica pisnega soglasja za zbiranje osebnih podatkov.</w:t>
      </w:r>
    </w:p>
    <w:p w14:paraId="54ACA8DE" w14:textId="77777777" w:rsidR="00AA48E3" w:rsidRPr="00EC1F71" w:rsidRDefault="00AA48E3" w:rsidP="00EC1F71">
      <w:pPr>
        <w:pStyle w:val="Navadensplet"/>
        <w:spacing w:after="0" w:line="276" w:lineRule="auto"/>
        <w:jc w:val="both"/>
        <w:rPr>
          <w:rFonts w:ascii="Arial Narrow" w:hAnsi="Arial Narrow" w:cstheme="majorHAnsi"/>
          <w:color w:val="auto"/>
          <w:sz w:val="24"/>
          <w:szCs w:val="24"/>
        </w:rPr>
      </w:pPr>
    </w:p>
    <w:p w14:paraId="2EB586CD" w14:textId="77777777" w:rsidR="00F06205" w:rsidRPr="00EC1F71" w:rsidRDefault="00F06205" w:rsidP="00EC1F71">
      <w:pPr>
        <w:pStyle w:val="Navadensplet"/>
        <w:spacing w:after="0" w:line="276" w:lineRule="auto"/>
        <w:jc w:val="both"/>
        <w:rPr>
          <w:rFonts w:ascii="Arial Narrow" w:hAnsi="Arial Narrow" w:cstheme="majorHAnsi"/>
          <w:color w:val="auto"/>
          <w:sz w:val="24"/>
          <w:szCs w:val="24"/>
        </w:rPr>
      </w:pPr>
    </w:p>
    <w:p w14:paraId="65527B6E" w14:textId="0570183E" w:rsidR="00A11DCB" w:rsidRPr="00EC1F71" w:rsidRDefault="00A11DCB" w:rsidP="00EC1F71">
      <w:pPr>
        <w:pStyle w:val="Naslov1"/>
        <w:spacing w:before="0" w:line="276" w:lineRule="auto"/>
        <w:ind w:left="0"/>
        <w:rPr>
          <w:rFonts w:ascii="Arial Narrow" w:hAnsi="Arial Narrow" w:cstheme="majorHAnsi"/>
          <w:sz w:val="24"/>
          <w:szCs w:val="24"/>
        </w:rPr>
      </w:pPr>
      <w:r w:rsidRPr="00EC1F71">
        <w:rPr>
          <w:rFonts w:ascii="Arial Narrow" w:hAnsi="Arial Narrow" w:cstheme="majorHAnsi"/>
          <w:sz w:val="24"/>
          <w:szCs w:val="24"/>
        </w:rPr>
        <w:t>POPRAVKI, IZBRISI IN PRENOSLJIVOST PODATKOV</w:t>
      </w:r>
    </w:p>
    <w:p w14:paraId="385EBD31" w14:textId="77777777" w:rsidR="00FE0E68" w:rsidRPr="00EC1F71" w:rsidRDefault="00FE0E68" w:rsidP="00EC1F71">
      <w:pPr>
        <w:spacing w:line="276" w:lineRule="auto"/>
        <w:rPr>
          <w:rFonts w:ascii="Arial Narrow" w:hAnsi="Arial Narrow" w:cstheme="majorHAnsi"/>
        </w:rPr>
      </w:pPr>
    </w:p>
    <w:p w14:paraId="400702C5" w14:textId="128C0624" w:rsidR="00A11DCB" w:rsidRDefault="00A11DCB" w:rsidP="00EC1F71">
      <w:pPr>
        <w:pStyle w:val="Naslov1"/>
        <w:numPr>
          <w:ilvl w:val="0"/>
          <w:numId w:val="0"/>
        </w:numPr>
        <w:spacing w:before="0" w:line="276" w:lineRule="auto"/>
        <w:ind w:left="432" w:hanging="999"/>
        <w:rPr>
          <w:rFonts w:ascii="Arial Narrow" w:hAnsi="Arial Narrow" w:cstheme="majorHAnsi"/>
          <w:sz w:val="24"/>
          <w:szCs w:val="24"/>
        </w:rPr>
      </w:pPr>
      <w:r w:rsidRPr="00EC1F71">
        <w:rPr>
          <w:rFonts w:ascii="Arial Narrow" w:hAnsi="Arial Narrow" w:cstheme="majorHAnsi"/>
          <w:sz w:val="24"/>
          <w:szCs w:val="24"/>
        </w:rPr>
        <w:t>4.1.     Pravica do popravka, izbrisa oziroma pozabe osebnih podatkov</w:t>
      </w:r>
    </w:p>
    <w:p w14:paraId="159E2BD1" w14:textId="77777777" w:rsidR="00D92C2B" w:rsidRPr="00D92C2B" w:rsidRDefault="00D92C2B" w:rsidP="00D92C2B"/>
    <w:p w14:paraId="20D441C3" w14:textId="2B5D8A30" w:rsidR="00A11DCB" w:rsidRPr="00EC1F71" w:rsidRDefault="00A11DCB" w:rsidP="00EC1F71">
      <w:pPr>
        <w:spacing w:line="276" w:lineRule="auto"/>
        <w:jc w:val="both"/>
        <w:rPr>
          <w:rFonts w:ascii="Arial Narrow" w:hAnsi="Arial Narrow" w:cstheme="majorHAnsi"/>
        </w:rPr>
      </w:pPr>
      <w:r w:rsidRPr="00EC1F71">
        <w:rPr>
          <w:rFonts w:ascii="Arial Narrow" w:hAnsi="Arial Narrow" w:cstheme="majorHAnsi"/>
        </w:rPr>
        <w:t>Posameznik, na katerega se nanašajo osebni podatki, ima pravico doseči, da upravljavec brez nepotrebnega odlašanja popravi netočne osebne podatke v zvezi z njim. Posameznik, na katerega se nanašajo osebni podatki, ima ob upoštevanju namenov obdelave, pravico do dopolnitve nepopolnih osebnih podatkov, vključno s predložitvijo dopolnilne izjave.</w:t>
      </w:r>
    </w:p>
    <w:p w14:paraId="3E8B1706" w14:textId="2A518960" w:rsidR="00024BE1" w:rsidRPr="00EC1F71" w:rsidRDefault="00024BE1" w:rsidP="00EC1F71">
      <w:pPr>
        <w:spacing w:line="276" w:lineRule="auto"/>
        <w:jc w:val="both"/>
        <w:rPr>
          <w:rFonts w:ascii="Arial Narrow" w:hAnsi="Arial Narrow" w:cstheme="majorHAnsi"/>
        </w:rPr>
      </w:pPr>
    </w:p>
    <w:p w14:paraId="51C55E1F" w14:textId="2B512AE7" w:rsidR="00024BE1" w:rsidRPr="00EC1F71" w:rsidRDefault="00024BE1" w:rsidP="00EC1F71">
      <w:pPr>
        <w:spacing w:line="276" w:lineRule="auto"/>
        <w:jc w:val="both"/>
        <w:rPr>
          <w:rFonts w:ascii="Arial Narrow" w:hAnsi="Arial Narrow" w:cstheme="majorHAnsi"/>
        </w:rPr>
      </w:pPr>
      <w:r w:rsidRPr="00EC1F71">
        <w:rPr>
          <w:rFonts w:ascii="Arial Narrow" w:hAnsi="Arial Narrow" w:cstheme="majorHAnsi"/>
        </w:rPr>
        <w:t>Posameznik, na katerega se nanašajo osebni podatki, ima pravico doseči, da upravljavec brez nepotrebnega odlašanja izbriše osebne podatke v zvezi z njim, upravljavec pa ima obveznost osebne podatke brez nepotrebnega odlašanja izbrisati, kadar velja eden od naslednjih razlogov:</w:t>
      </w:r>
    </w:p>
    <w:p w14:paraId="63E7A380" w14:textId="4BC977EF" w:rsidR="00024BE1" w:rsidRPr="00EC1F71" w:rsidRDefault="00024BE1" w:rsidP="00EC1F71">
      <w:pPr>
        <w:spacing w:line="276" w:lineRule="auto"/>
        <w:ind w:hanging="426"/>
        <w:jc w:val="both"/>
        <w:rPr>
          <w:rFonts w:ascii="Arial Narrow" w:hAnsi="Arial Narrow" w:cstheme="majorHAnsi"/>
        </w:rPr>
      </w:pPr>
      <w:r w:rsidRPr="00EC1F71">
        <w:rPr>
          <w:rFonts w:ascii="Arial Narrow" w:hAnsi="Arial Narrow" w:cstheme="majorHAnsi"/>
        </w:rPr>
        <w:t>-       osebni podatki niso več potrebni v namene, za katere so bili zbrani ali kako drugače obdelani;</w:t>
      </w:r>
    </w:p>
    <w:p w14:paraId="0B0AF421" w14:textId="0F4E1EB8" w:rsidR="00024BE1" w:rsidRPr="00EC1F71" w:rsidRDefault="00024BE1" w:rsidP="00EC1F71">
      <w:pPr>
        <w:spacing w:line="276" w:lineRule="auto"/>
        <w:ind w:hanging="426"/>
        <w:jc w:val="both"/>
        <w:rPr>
          <w:rFonts w:ascii="Arial Narrow" w:hAnsi="Arial Narrow" w:cstheme="majorHAnsi"/>
        </w:rPr>
      </w:pPr>
      <w:r w:rsidRPr="00EC1F71">
        <w:rPr>
          <w:rFonts w:ascii="Arial Narrow" w:hAnsi="Arial Narrow" w:cstheme="majorHAnsi"/>
        </w:rPr>
        <w:t>-      posameznik, na katerega se nanašajo osebni podatki, prekliče privolitev, na podlagi katere poteka obdelava in kadar za obdelavo ne obstaja nobena druga pravna podlaga;</w:t>
      </w:r>
    </w:p>
    <w:p w14:paraId="42FD2234" w14:textId="3B5200D0" w:rsidR="00024BE1" w:rsidRPr="00EC1F71" w:rsidRDefault="00024BE1" w:rsidP="00EC1F71">
      <w:pPr>
        <w:spacing w:line="276" w:lineRule="auto"/>
        <w:ind w:hanging="426"/>
        <w:jc w:val="both"/>
        <w:rPr>
          <w:rFonts w:ascii="Arial Narrow" w:hAnsi="Arial Narrow" w:cstheme="majorHAnsi"/>
        </w:rPr>
      </w:pPr>
      <w:r w:rsidRPr="00EC1F71">
        <w:rPr>
          <w:rFonts w:ascii="Arial Narrow" w:hAnsi="Arial Narrow" w:cstheme="majorHAnsi"/>
        </w:rPr>
        <w:lastRenderedPageBreak/>
        <w:t>-       posameznik, na katerega se nanašajo osebni podatki, obdelavi ugovarja, za njihovo obdelavo pa ne obstajajo nobeni prevladujoči zakoniti razlogi, ali pa posameznik, na katerega se nanašajo osebni podatki, obdelavi ugovarja;</w:t>
      </w:r>
    </w:p>
    <w:p w14:paraId="53F609BF" w14:textId="73B36492" w:rsidR="00024BE1" w:rsidRPr="00EC1F71" w:rsidRDefault="00024BE1" w:rsidP="00EC1F71">
      <w:pPr>
        <w:spacing w:line="276" w:lineRule="auto"/>
        <w:ind w:hanging="426"/>
        <w:jc w:val="both"/>
        <w:rPr>
          <w:rFonts w:ascii="Arial Narrow" w:hAnsi="Arial Narrow" w:cstheme="majorHAnsi"/>
        </w:rPr>
      </w:pPr>
      <w:r w:rsidRPr="00EC1F71">
        <w:rPr>
          <w:rFonts w:ascii="Arial Narrow" w:hAnsi="Arial Narrow" w:cstheme="majorHAnsi"/>
        </w:rPr>
        <w:t>-       osebni podatki so bili obdelani nezakonito;</w:t>
      </w:r>
    </w:p>
    <w:p w14:paraId="44261BFE" w14:textId="1AD00D3A" w:rsidR="00024BE1" w:rsidRPr="00EC1F71" w:rsidRDefault="00024BE1" w:rsidP="00EC1F71">
      <w:pPr>
        <w:spacing w:line="276" w:lineRule="auto"/>
        <w:ind w:hanging="426"/>
        <w:jc w:val="both"/>
        <w:rPr>
          <w:rFonts w:ascii="Arial Narrow" w:hAnsi="Arial Narrow" w:cstheme="majorHAnsi"/>
        </w:rPr>
      </w:pPr>
      <w:r w:rsidRPr="00EC1F71">
        <w:rPr>
          <w:rFonts w:ascii="Arial Narrow" w:hAnsi="Arial Narrow" w:cstheme="majorHAnsi"/>
        </w:rPr>
        <w:t>-       osebne podatke je treba izbrisati za izpolnitev pravne obveznosti v skladu s pravom Unije ali pravom države članice, ki velja za upravljavca;</w:t>
      </w:r>
    </w:p>
    <w:p w14:paraId="3A981FA5" w14:textId="697E72CF" w:rsidR="00024BE1" w:rsidRPr="00EC1F71" w:rsidRDefault="00024BE1" w:rsidP="00EC1F71">
      <w:pPr>
        <w:spacing w:line="276" w:lineRule="auto"/>
        <w:ind w:hanging="426"/>
        <w:jc w:val="both"/>
        <w:rPr>
          <w:rFonts w:ascii="Arial Narrow" w:hAnsi="Arial Narrow" w:cstheme="majorHAnsi"/>
        </w:rPr>
      </w:pPr>
      <w:r w:rsidRPr="00EC1F71">
        <w:rPr>
          <w:rFonts w:ascii="Arial Narrow" w:hAnsi="Arial Narrow" w:cstheme="majorHAnsi"/>
        </w:rPr>
        <w:t>-       osebni podatki so bili zbrani v zvezi s ponudbo storitev informacijske družbe.</w:t>
      </w:r>
    </w:p>
    <w:p w14:paraId="33075088" w14:textId="77777777" w:rsidR="00024BE1" w:rsidRPr="00EC1F71" w:rsidRDefault="00024BE1" w:rsidP="00EC1F71">
      <w:pPr>
        <w:spacing w:line="276" w:lineRule="auto"/>
        <w:ind w:hanging="426"/>
        <w:jc w:val="both"/>
        <w:rPr>
          <w:rFonts w:ascii="Arial Narrow" w:hAnsi="Arial Narrow" w:cstheme="majorHAnsi"/>
        </w:rPr>
      </w:pPr>
    </w:p>
    <w:p w14:paraId="1E1A3BB6" w14:textId="258CE342" w:rsidR="00024BE1" w:rsidRPr="00EC1F71" w:rsidRDefault="00024BE1" w:rsidP="00EC1F71">
      <w:pPr>
        <w:pStyle w:val="Naslov1"/>
        <w:numPr>
          <w:ilvl w:val="0"/>
          <w:numId w:val="0"/>
        </w:numPr>
        <w:spacing w:before="0" w:line="276" w:lineRule="auto"/>
        <w:ind w:hanging="567"/>
        <w:rPr>
          <w:rFonts w:ascii="Arial Narrow" w:hAnsi="Arial Narrow" w:cstheme="majorHAnsi"/>
          <w:sz w:val="24"/>
          <w:szCs w:val="24"/>
        </w:rPr>
      </w:pPr>
      <w:r w:rsidRPr="00EC1F71">
        <w:rPr>
          <w:rFonts w:ascii="Arial Narrow" w:hAnsi="Arial Narrow" w:cstheme="majorHAnsi"/>
          <w:sz w:val="24"/>
          <w:szCs w:val="24"/>
        </w:rPr>
        <w:t>4.2.  Pravica do prenosljivosti podatkov</w:t>
      </w:r>
    </w:p>
    <w:p w14:paraId="28F72861" w14:textId="77777777" w:rsidR="00FE0E68" w:rsidRPr="00EC1F71" w:rsidRDefault="00FE0E68" w:rsidP="00EC1F71">
      <w:pPr>
        <w:spacing w:line="276" w:lineRule="auto"/>
        <w:rPr>
          <w:rFonts w:ascii="Arial Narrow" w:hAnsi="Arial Narrow" w:cstheme="majorHAnsi"/>
        </w:rPr>
      </w:pPr>
    </w:p>
    <w:p w14:paraId="48028A61" w14:textId="77777777"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Posameznik, na katerega se nanašajo osebni podatki, ima pravico, da prejme osebne podatke v zvezi</w:t>
      </w:r>
    </w:p>
    <w:p w14:paraId="33417478" w14:textId="77777777"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z njim, ki jih je posedoval upravljavcu, v strukturirani, splošno uporabljani in strojno berljivi obliki, in</w:t>
      </w:r>
    </w:p>
    <w:p w14:paraId="53248A1E" w14:textId="77777777"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pravico, da te podatke posreduje drugemu upravljavcu, ne da bi ga upravljavec, ki so mu bili osebni</w:t>
      </w:r>
    </w:p>
    <w:p w14:paraId="67DF6899" w14:textId="31087326"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podatki zagotovljeni, pri tem oviral.</w:t>
      </w:r>
    </w:p>
    <w:p w14:paraId="2C363C77" w14:textId="0EBE2208" w:rsidR="00024BE1" w:rsidRPr="00EC1F71" w:rsidRDefault="00024BE1" w:rsidP="00EC1F71">
      <w:pPr>
        <w:spacing w:line="276" w:lineRule="auto"/>
        <w:ind w:hanging="142"/>
        <w:jc w:val="both"/>
        <w:rPr>
          <w:rFonts w:ascii="Arial Narrow" w:hAnsi="Arial Narrow" w:cstheme="majorHAnsi"/>
        </w:rPr>
      </w:pPr>
    </w:p>
    <w:p w14:paraId="71CB6EAD" w14:textId="77777777"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Pri uresničevanju pravice do prenosljivosti podatkov v skladu z odstavkom 1 ima posameznik, na</w:t>
      </w:r>
    </w:p>
    <w:p w14:paraId="7C79AD62" w14:textId="77777777"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katerega se nanašajo osebni podatki, pravico, da se osebni podatki neposredno prenesejo od enega</w:t>
      </w:r>
    </w:p>
    <w:p w14:paraId="2F2C439B" w14:textId="4C3731AE" w:rsidR="00024BE1" w:rsidRPr="00EC1F71" w:rsidRDefault="00024BE1" w:rsidP="00EC1F71">
      <w:pPr>
        <w:spacing w:line="276" w:lineRule="auto"/>
        <w:ind w:hanging="142"/>
        <w:jc w:val="both"/>
        <w:rPr>
          <w:rFonts w:ascii="Arial Narrow" w:hAnsi="Arial Narrow" w:cstheme="majorHAnsi"/>
        </w:rPr>
      </w:pPr>
      <w:r w:rsidRPr="00EC1F71">
        <w:rPr>
          <w:rFonts w:ascii="Arial Narrow" w:hAnsi="Arial Narrow" w:cstheme="majorHAnsi"/>
        </w:rPr>
        <w:t>upravljavca k drugemu, kadar je to tehnično izvedljivo.</w:t>
      </w:r>
    </w:p>
    <w:p w14:paraId="504E7DAD" w14:textId="3F2CE8D4" w:rsidR="00A11DCB" w:rsidRPr="00EC1F71" w:rsidRDefault="00A11DCB" w:rsidP="00EC1F71">
      <w:pPr>
        <w:spacing w:line="276" w:lineRule="auto"/>
        <w:rPr>
          <w:rFonts w:ascii="Arial Narrow" w:hAnsi="Arial Narrow" w:cstheme="majorHAnsi"/>
        </w:rPr>
      </w:pPr>
    </w:p>
    <w:p w14:paraId="209E406A"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9" w:name="_Toc397285792"/>
      <w:r w:rsidRPr="00EC1F71">
        <w:rPr>
          <w:rFonts w:ascii="Arial Narrow" w:hAnsi="Arial Narrow" w:cstheme="majorHAnsi"/>
          <w:sz w:val="24"/>
          <w:szCs w:val="24"/>
        </w:rPr>
        <w:t>POSTOPKI IN UKREPI ZA ZAVAROVANJE OSEBNIH PODATKOV</w:t>
      </w:r>
      <w:bookmarkEnd w:id="9"/>
    </w:p>
    <w:p w14:paraId="7219F4C7" w14:textId="77777777" w:rsidR="00D409D7" w:rsidRPr="00EC1F71" w:rsidRDefault="00D409D7" w:rsidP="00EC1F71">
      <w:pPr>
        <w:spacing w:line="276" w:lineRule="auto"/>
        <w:rPr>
          <w:rFonts w:ascii="Arial Narrow" w:hAnsi="Arial Narrow" w:cstheme="majorHAnsi"/>
        </w:rPr>
      </w:pPr>
    </w:p>
    <w:p w14:paraId="68D06110" w14:textId="2CD4DD11" w:rsidR="00D409D7" w:rsidRPr="00EC1F71" w:rsidRDefault="00D409D7" w:rsidP="00EC1F71">
      <w:pPr>
        <w:pStyle w:val="Naslov2"/>
        <w:spacing w:before="0" w:line="276" w:lineRule="auto"/>
        <w:ind w:left="0"/>
        <w:jc w:val="both"/>
        <w:rPr>
          <w:rFonts w:ascii="Arial Narrow" w:hAnsi="Arial Narrow" w:cstheme="majorHAnsi"/>
          <w:sz w:val="24"/>
          <w:szCs w:val="24"/>
        </w:rPr>
      </w:pPr>
      <w:bookmarkStart w:id="10" w:name="_Toc397285793"/>
      <w:r w:rsidRPr="00EC1F71">
        <w:rPr>
          <w:rFonts w:ascii="Arial Narrow" w:hAnsi="Arial Narrow" w:cstheme="majorHAnsi"/>
          <w:sz w:val="24"/>
          <w:szCs w:val="24"/>
        </w:rPr>
        <w:t>Postopki in ukrepi</w:t>
      </w:r>
      <w:bookmarkEnd w:id="10"/>
      <w:r w:rsidRPr="00EC1F71">
        <w:rPr>
          <w:rFonts w:ascii="Arial Narrow" w:hAnsi="Arial Narrow" w:cstheme="majorHAnsi"/>
          <w:sz w:val="24"/>
          <w:szCs w:val="24"/>
        </w:rPr>
        <w:t xml:space="preserve">  </w:t>
      </w:r>
    </w:p>
    <w:p w14:paraId="7D31A81E" w14:textId="77777777" w:rsidR="00FE0E68" w:rsidRPr="00EC1F71" w:rsidRDefault="00FE0E68" w:rsidP="00EC1F71">
      <w:pPr>
        <w:spacing w:line="276" w:lineRule="auto"/>
        <w:rPr>
          <w:rFonts w:ascii="Arial Narrow" w:hAnsi="Arial Narrow" w:cstheme="majorHAnsi"/>
        </w:rPr>
      </w:pPr>
    </w:p>
    <w:p w14:paraId="1D289CE0" w14:textId="77777777" w:rsidR="00D409D7" w:rsidRPr="00EC1F71" w:rsidRDefault="00D409D7" w:rsidP="00EC1F71">
      <w:pPr>
        <w:spacing w:line="276" w:lineRule="auto"/>
        <w:rPr>
          <w:rFonts w:ascii="Arial Narrow" w:hAnsi="Arial Narrow" w:cstheme="majorHAnsi"/>
        </w:rPr>
      </w:pPr>
      <w:r w:rsidRPr="00EC1F71">
        <w:rPr>
          <w:rFonts w:ascii="Arial Narrow" w:hAnsi="Arial Narrow" w:cstheme="majorHAnsi"/>
        </w:rPr>
        <w:t>Zavod je dolžan zagotoviti, da se:</w:t>
      </w:r>
    </w:p>
    <w:p w14:paraId="3A16ECBB" w14:textId="70039EC7" w:rsidR="00D409D7" w:rsidRPr="00EC1F71" w:rsidRDefault="00D409D7" w:rsidP="00EC1F71">
      <w:pPr>
        <w:pStyle w:val="Odstavekseznama"/>
        <w:numPr>
          <w:ilvl w:val="0"/>
          <w:numId w:val="3"/>
        </w:numPr>
        <w:spacing w:line="276" w:lineRule="auto"/>
        <w:ind w:left="0"/>
        <w:rPr>
          <w:rFonts w:ascii="Arial Narrow" w:hAnsi="Arial Narrow" w:cstheme="majorHAnsi"/>
        </w:rPr>
      </w:pPr>
      <w:r w:rsidRPr="00EC1F71">
        <w:rPr>
          <w:rFonts w:ascii="Arial Narrow" w:hAnsi="Arial Narrow" w:cstheme="majorHAnsi"/>
        </w:rPr>
        <w:t>varujejo prostori, oprema in sistemsko programska oprema</w:t>
      </w:r>
      <w:r w:rsidR="00D92C2B">
        <w:rPr>
          <w:rFonts w:ascii="Arial Narrow" w:hAnsi="Arial Narrow" w:cstheme="majorHAnsi"/>
        </w:rPr>
        <w:t>,</w:t>
      </w:r>
    </w:p>
    <w:p w14:paraId="1C8493FC" w14:textId="55EF3ECA" w:rsidR="00D409D7" w:rsidRPr="00EC1F71" w:rsidRDefault="00D409D7" w:rsidP="00EC1F71">
      <w:pPr>
        <w:pStyle w:val="Odstavekseznama"/>
        <w:numPr>
          <w:ilvl w:val="0"/>
          <w:numId w:val="3"/>
        </w:numPr>
        <w:spacing w:line="276" w:lineRule="auto"/>
        <w:ind w:left="0"/>
        <w:rPr>
          <w:rFonts w:ascii="Arial Narrow" w:hAnsi="Arial Narrow" w:cstheme="majorHAnsi"/>
        </w:rPr>
      </w:pPr>
      <w:r w:rsidRPr="00EC1F71">
        <w:rPr>
          <w:rFonts w:ascii="Arial Narrow" w:hAnsi="Arial Narrow" w:cstheme="majorHAnsi"/>
        </w:rPr>
        <w:t>varuje aplikativna programska oprema, s katero se obdelujejo osebni podatki</w:t>
      </w:r>
      <w:r w:rsidR="00D92C2B">
        <w:rPr>
          <w:rFonts w:ascii="Arial Narrow" w:hAnsi="Arial Narrow" w:cstheme="majorHAnsi"/>
        </w:rPr>
        <w:t>,</w:t>
      </w:r>
    </w:p>
    <w:p w14:paraId="252DDA0E" w14:textId="5648A705" w:rsidR="00D409D7" w:rsidRPr="00EC1F71" w:rsidRDefault="00D409D7" w:rsidP="00EC1F71">
      <w:pPr>
        <w:pStyle w:val="Odstavekseznama"/>
        <w:numPr>
          <w:ilvl w:val="0"/>
          <w:numId w:val="3"/>
        </w:numPr>
        <w:spacing w:line="276" w:lineRule="auto"/>
        <w:ind w:left="0"/>
        <w:rPr>
          <w:rFonts w:ascii="Arial Narrow" w:hAnsi="Arial Narrow" w:cstheme="majorHAnsi"/>
        </w:rPr>
      </w:pPr>
      <w:r w:rsidRPr="00EC1F71">
        <w:rPr>
          <w:rFonts w:ascii="Arial Narrow" w:hAnsi="Arial Narrow" w:cstheme="majorHAnsi"/>
        </w:rPr>
        <w:t>preprečuje nepooblaščen dostop do osebnih podatkov pri njihovem prenosu, vključno s prenosom po telekomunikacijskih omrežjih</w:t>
      </w:r>
      <w:r w:rsidR="00D92C2B">
        <w:rPr>
          <w:rFonts w:ascii="Arial Narrow" w:hAnsi="Arial Narrow" w:cstheme="majorHAnsi"/>
        </w:rPr>
        <w:t>,</w:t>
      </w:r>
    </w:p>
    <w:p w14:paraId="6B1304B4" w14:textId="77777777" w:rsidR="00D409D7" w:rsidRPr="00EC1F71" w:rsidRDefault="00D409D7" w:rsidP="00EC1F71">
      <w:pPr>
        <w:pStyle w:val="Odstavekseznama"/>
        <w:numPr>
          <w:ilvl w:val="0"/>
          <w:numId w:val="3"/>
        </w:numPr>
        <w:spacing w:line="276" w:lineRule="auto"/>
        <w:ind w:left="0"/>
        <w:rPr>
          <w:rFonts w:ascii="Arial Narrow" w:hAnsi="Arial Narrow" w:cstheme="majorHAnsi"/>
        </w:rPr>
      </w:pPr>
      <w:r w:rsidRPr="00EC1F71">
        <w:rPr>
          <w:rFonts w:ascii="Arial Narrow" w:hAnsi="Arial Narrow" w:cstheme="majorHAnsi"/>
        </w:rPr>
        <w:t>omogoča poznejše ugotavljanje, kdaj so bili posamezni osebni podatki uporabljeni ali vneseni v zbirke osebnih podatkov oz. v predpisano dokumentacijo in kdo je to storil, in sicer za obdobje, ko je mogoče zakonsko varstvo pravice posameznika zaradi nedopustnega posredovanja osebnih podatkov.</w:t>
      </w:r>
    </w:p>
    <w:p w14:paraId="53A86161" w14:textId="77777777" w:rsidR="00D409D7" w:rsidRPr="00EC1F71" w:rsidRDefault="00D409D7" w:rsidP="00EC1F71">
      <w:pPr>
        <w:pStyle w:val="Odstavekseznama"/>
        <w:spacing w:line="276" w:lineRule="auto"/>
        <w:ind w:left="0"/>
        <w:rPr>
          <w:rFonts w:ascii="Arial Narrow" w:hAnsi="Arial Narrow" w:cstheme="majorHAnsi"/>
        </w:rPr>
      </w:pPr>
    </w:p>
    <w:p w14:paraId="7DACA6F8" w14:textId="77777777"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Prostori, omare in blagajne, v katerih se hranijo podatki, morajo biti varovani s fizičnimi in/ali tehničnimi sistemi in napravami za varovanje prostorov.</w:t>
      </w:r>
    </w:p>
    <w:p w14:paraId="56BADD39" w14:textId="77777777" w:rsidR="00FE0E68" w:rsidRPr="00EC1F71" w:rsidRDefault="00FE0E68" w:rsidP="00EC1F71">
      <w:pPr>
        <w:spacing w:line="276" w:lineRule="auto"/>
        <w:jc w:val="both"/>
        <w:rPr>
          <w:rFonts w:ascii="Arial Narrow" w:hAnsi="Arial Narrow" w:cstheme="majorHAnsi"/>
        </w:rPr>
      </w:pPr>
    </w:p>
    <w:p w14:paraId="638E650A" w14:textId="750B8A05"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 xml:space="preserve">Zaradi varovanja osebnih podatkov so zaposleni v šoli  dolžni izvajati naslednje splošne varnostne ukrepe: </w:t>
      </w:r>
    </w:p>
    <w:p w14:paraId="68C70EAA" w14:textId="77777777" w:rsidR="00D409D7" w:rsidRPr="00EC1F71" w:rsidRDefault="00D409D7" w:rsidP="00EC1F71">
      <w:pPr>
        <w:pStyle w:val="Odstavekseznama"/>
        <w:numPr>
          <w:ilvl w:val="0"/>
          <w:numId w:val="3"/>
        </w:numPr>
        <w:spacing w:line="276" w:lineRule="auto"/>
        <w:ind w:left="0"/>
        <w:jc w:val="both"/>
        <w:rPr>
          <w:rFonts w:ascii="Arial Narrow" w:hAnsi="Arial Narrow" w:cstheme="majorHAnsi"/>
        </w:rPr>
      </w:pPr>
      <w:r w:rsidRPr="00EC1F71">
        <w:rPr>
          <w:rFonts w:ascii="Arial Narrow" w:hAnsi="Arial Narrow" w:cstheme="majorHAnsi"/>
        </w:rPr>
        <w:lastRenderedPageBreak/>
        <w:t>kadar zapuščajo svoje delovne prostore, mora zakleniti pisalne mize, omare, blagajne in pisarne, v katerih hranijo osebne podatke,</w:t>
      </w:r>
    </w:p>
    <w:p w14:paraId="378A8E63" w14:textId="77777777" w:rsidR="00D409D7" w:rsidRPr="00EC1F71" w:rsidRDefault="00D409D7" w:rsidP="00EC1F71">
      <w:pPr>
        <w:pStyle w:val="Odstavekseznama"/>
        <w:numPr>
          <w:ilvl w:val="0"/>
          <w:numId w:val="3"/>
        </w:numPr>
        <w:spacing w:line="276" w:lineRule="auto"/>
        <w:ind w:left="0"/>
        <w:jc w:val="both"/>
        <w:rPr>
          <w:rFonts w:ascii="Arial Narrow" w:hAnsi="Arial Narrow" w:cstheme="majorHAnsi"/>
        </w:rPr>
      </w:pPr>
      <w:r w:rsidRPr="00EC1F71">
        <w:rPr>
          <w:rFonts w:ascii="Arial Narrow" w:hAnsi="Arial Narrow" w:cstheme="majorHAnsi"/>
        </w:rPr>
        <w:t>dokumentov ne sme puščati na pisalnih mizah v prisotnosti oseb, ki niso zaposlene v šoli,</w:t>
      </w:r>
    </w:p>
    <w:p w14:paraId="598544C1" w14:textId="77777777" w:rsidR="00D409D7" w:rsidRPr="00EC1F71" w:rsidRDefault="00D409D7" w:rsidP="00EC1F71">
      <w:pPr>
        <w:pStyle w:val="Odstavekseznama"/>
        <w:numPr>
          <w:ilvl w:val="0"/>
          <w:numId w:val="3"/>
        </w:numPr>
        <w:spacing w:line="276" w:lineRule="auto"/>
        <w:ind w:left="0"/>
        <w:jc w:val="both"/>
        <w:rPr>
          <w:rFonts w:ascii="Arial Narrow" w:hAnsi="Arial Narrow" w:cstheme="majorHAnsi"/>
        </w:rPr>
      </w:pPr>
      <w:r w:rsidRPr="00EC1F71">
        <w:rPr>
          <w:rFonts w:ascii="Arial Narrow" w:hAnsi="Arial Narrow" w:cstheme="majorHAnsi"/>
        </w:rPr>
        <w:t>z vsebino podatkov ne smejo seznaniti tretjih oseb oziroma oseb, ki niso zaposlene v šoli,</w:t>
      </w:r>
    </w:p>
    <w:p w14:paraId="68AB8351"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 xml:space="preserve">ne smejo dovoliti uporabe strojne in programske opreme tujim osebam, </w:t>
      </w:r>
    </w:p>
    <w:p w14:paraId="16D9A726" w14:textId="77777777" w:rsidR="00D409D7" w:rsidRPr="00EC1F71" w:rsidRDefault="00D409D7" w:rsidP="00EC1F71">
      <w:pPr>
        <w:pStyle w:val="Odstavekseznama"/>
        <w:numPr>
          <w:ilvl w:val="0"/>
          <w:numId w:val="3"/>
        </w:numPr>
        <w:spacing w:line="276" w:lineRule="auto"/>
        <w:ind w:left="0"/>
        <w:jc w:val="both"/>
        <w:rPr>
          <w:rFonts w:ascii="Arial Narrow" w:hAnsi="Arial Narrow" w:cstheme="majorHAnsi"/>
        </w:rPr>
      </w:pPr>
      <w:r w:rsidRPr="00EC1F71">
        <w:rPr>
          <w:rFonts w:ascii="Arial Narrow" w:hAnsi="Arial Narrow" w:cstheme="majorHAnsi"/>
        </w:rPr>
        <w:t>vzdrževanje in popravila strojne računalniške in druge opreme je dovoljeno samo z vednostjo in ob prisotnosti zaposlenega v šoli.</w:t>
      </w:r>
    </w:p>
    <w:p w14:paraId="36EE25C9" w14:textId="77777777" w:rsidR="00D409D7" w:rsidRPr="00EC1F71" w:rsidRDefault="00D409D7" w:rsidP="00EC1F71">
      <w:pPr>
        <w:pStyle w:val="p"/>
        <w:spacing w:before="0" w:after="0" w:line="276" w:lineRule="auto"/>
        <w:ind w:left="0" w:right="23" w:firstLine="0"/>
        <w:rPr>
          <w:rFonts w:ascii="Arial Narrow" w:hAnsi="Arial Narrow" w:cstheme="majorHAnsi"/>
          <w:color w:val="auto"/>
          <w:sz w:val="24"/>
          <w:szCs w:val="24"/>
        </w:rPr>
      </w:pPr>
    </w:p>
    <w:p w14:paraId="692C66B6" w14:textId="77777777" w:rsidR="00D409D7" w:rsidRPr="00EC1F71" w:rsidRDefault="00D409D7" w:rsidP="00EC1F71">
      <w:pPr>
        <w:pStyle w:val="p"/>
        <w:spacing w:before="0" w:after="0" w:line="276" w:lineRule="auto"/>
        <w:ind w:left="0" w:right="23" w:firstLine="0"/>
        <w:rPr>
          <w:rFonts w:ascii="Arial Narrow" w:hAnsi="Arial Narrow" w:cstheme="majorHAnsi"/>
          <w:color w:val="auto"/>
          <w:sz w:val="24"/>
          <w:szCs w:val="24"/>
        </w:rPr>
      </w:pPr>
      <w:r w:rsidRPr="00EC1F71">
        <w:rPr>
          <w:rFonts w:ascii="Arial Narrow" w:hAnsi="Arial Narrow" w:cstheme="majorHAnsi"/>
          <w:color w:val="auto"/>
          <w:sz w:val="24"/>
          <w:szCs w:val="24"/>
        </w:rPr>
        <w:t>Varovanje osebnih podatkov, ki so:</w:t>
      </w:r>
    </w:p>
    <w:p w14:paraId="676D3406" w14:textId="77777777" w:rsidR="00D409D7" w:rsidRPr="00EC1F71" w:rsidRDefault="00D409D7" w:rsidP="00EC1F71">
      <w:pPr>
        <w:pStyle w:val="p"/>
        <w:numPr>
          <w:ilvl w:val="0"/>
          <w:numId w:val="3"/>
        </w:numPr>
        <w:spacing w:before="0" w:after="0" w:line="276" w:lineRule="auto"/>
        <w:ind w:left="0" w:right="23"/>
        <w:rPr>
          <w:rFonts w:ascii="Arial Narrow" w:hAnsi="Arial Narrow" w:cstheme="majorHAnsi"/>
          <w:color w:val="auto"/>
          <w:sz w:val="24"/>
          <w:szCs w:val="24"/>
        </w:rPr>
      </w:pPr>
      <w:r w:rsidRPr="00EC1F71">
        <w:rPr>
          <w:rFonts w:ascii="Arial Narrow" w:hAnsi="Arial Narrow" w:cstheme="majorHAnsi"/>
          <w:color w:val="auto"/>
          <w:sz w:val="24"/>
          <w:szCs w:val="24"/>
        </w:rPr>
        <w:t>v papirni obliki,  morajo biti varovani z organizacijskimi, fizičnimi in tehničnimi ukrepi, ki nepooblaščenim preprečujejo dostop do osebnih podatkov ter onemogočajo seznanjanje z njihovo vsebino,</w:t>
      </w:r>
    </w:p>
    <w:p w14:paraId="6371B733" w14:textId="77777777" w:rsidR="00D409D7" w:rsidRPr="00EC1F71" w:rsidRDefault="00D409D7" w:rsidP="00EC1F71">
      <w:pPr>
        <w:pStyle w:val="p"/>
        <w:numPr>
          <w:ilvl w:val="0"/>
          <w:numId w:val="3"/>
        </w:numPr>
        <w:spacing w:before="0" w:after="0" w:line="276" w:lineRule="auto"/>
        <w:ind w:left="0" w:right="23"/>
        <w:rPr>
          <w:rFonts w:ascii="Arial Narrow" w:hAnsi="Arial Narrow" w:cstheme="majorHAnsi"/>
          <w:color w:val="auto"/>
          <w:sz w:val="24"/>
          <w:szCs w:val="24"/>
        </w:rPr>
      </w:pPr>
      <w:r w:rsidRPr="00EC1F71">
        <w:rPr>
          <w:rFonts w:ascii="Arial Narrow" w:hAnsi="Arial Narrow" w:cstheme="majorHAnsi"/>
          <w:color w:val="auto"/>
          <w:sz w:val="24"/>
          <w:szCs w:val="24"/>
        </w:rPr>
        <w:t xml:space="preserve">vodeni računalniško, morajo biti varovani z gesli za avtorizacijo in identifikacijo uporabnikov programov in opreme, </w:t>
      </w:r>
    </w:p>
    <w:p w14:paraId="1C8E0462" w14:textId="77777777" w:rsidR="00D409D7" w:rsidRPr="00EC1F71" w:rsidRDefault="00D409D7" w:rsidP="00EC1F71">
      <w:pPr>
        <w:pStyle w:val="p"/>
        <w:numPr>
          <w:ilvl w:val="0"/>
          <w:numId w:val="3"/>
        </w:numPr>
        <w:spacing w:before="0" w:after="0" w:line="276" w:lineRule="auto"/>
        <w:ind w:left="0" w:right="23"/>
        <w:rPr>
          <w:rFonts w:ascii="Arial Narrow" w:hAnsi="Arial Narrow" w:cstheme="majorHAnsi"/>
          <w:color w:val="auto"/>
          <w:sz w:val="24"/>
          <w:szCs w:val="24"/>
        </w:rPr>
      </w:pPr>
      <w:r w:rsidRPr="00EC1F71">
        <w:rPr>
          <w:rFonts w:ascii="Arial Narrow" w:hAnsi="Arial Narrow" w:cstheme="majorHAnsi"/>
          <w:color w:val="auto"/>
          <w:sz w:val="24"/>
          <w:szCs w:val="24"/>
        </w:rPr>
        <w:t>na računalniških medijih, morajo biti shranjeni na način, ki nepooblaščenim onemogoča dostop do podatkov in preprečuje njihovo uničenje.</w:t>
      </w:r>
    </w:p>
    <w:p w14:paraId="0F4AE9D0" w14:textId="77777777" w:rsidR="00D409D7" w:rsidRPr="00EC1F71" w:rsidRDefault="00D409D7" w:rsidP="00EC1F71">
      <w:pPr>
        <w:pStyle w:val="p"/>
        <w:spacing w:before="0" w:after="0" w:line="276" w:lineRule="auto"/>
        <w:ind w:left="0" w:right="23" w:firstLine="0"/>
        <w:rPr>
          <w:rFonts w:ascii="Arial Narrow" w:hAnsi="Arial Narrow" w:cstheme="majorHAnsi"/>
          <w:color w:val="auto"/>
          <w:sz w:val="24"/>
          <w:szCs w:val="24"/>
        </w:rPr>
      </w:pPr>
    </w:p>
    <w:p w14:paraId="47F88B9B"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bookmarkStart w:id="11" w:name="_Toc397285794"/>
      <w:r w:rsidRPr="00EC1F71">
        <w:rPr>
          <w:rFonts w:ascii="Arial Narrow" w:hAnsi="Arial Narrow" w:cstheme="majorHAnsi"/>
          <w:sz w:val="24"/>
          <w:szCs w:val="24"/>
        </w:rPr>
        <w:t>Varovanje prostora, sistemsko programske in druge opreme</w:t>
      </w:r>
      <w:bookmarkEnd w:id="11"/>
      <w:r w:rsidRPr="00EC1F71">
        <w:rPr>
          <w:rFonts w:ascii="Arial Narrow" w:hAnsi="Arial Narrow" w:cstheme="majorHAnsi"/>
          <w:sz w:val="24"/>
          <w:szCs w:val="24"/>
        </w:rPr>
        <w:t xml:space="preserve"> </w:t>
      </w:r>
    </w:p>
    <w:p w14:paraId="10911AAC" w14:textId="77777777" w:rsidR="00FE0E68" w:rsidRPr="00EC1F71" w:rsidRDefault="00FE0E68" w:rsidP="00EC1F71">
      <w:pPr>
        <w:spacing w:line="276" w:lineRule="auto"/>
        <w:jc w:val="both"/>
        <w:rPr>
          <w:rFonts w:ascii="Arial Narrow" w:hAnsi="Arial Narrow" w:cstheme="majorHAnsi"/>
          <w:bCs/>
        </w:rPr>
      </w:pPr>
    </w:p>
    <w:p w14:paraId="2510983F" w14:textId="59C5B3D7"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bCs/>
        </w:rPr>
        <w:t>Zavod določi prostore, v katerih se shranjujejo evidence zbirk z osebnimi podatki in ostala dokumentacija, v kateri so navedeni osebni podatki. Varovanje prostora, opreme in sistemsko programske opreme se zagotavlja z določitvijo pooblaščenih delavcev, ki imajo pravico dostopa do zavarovanih prostorov, v katerih so shranjene zbirke osebnih podatkov in dokumentacija. Prostori in vrsta dokumentacije ukrepe iz tega odstavka uredi zavod v Seznamu prostorov, pooblaščenih oseb in času hranjenja dokumentacije.</w:t>
      </w:r>
    </w:p>
    <w:p w14:paraId="08AD61B0" w14:textId="77777777" w:rsidR="00D409D7" w:rsidRPr="00EC1F71" w:rsidRDefault="00D409D7" w:rsidP="00EC1F71">
      <w:pPr>
        <w:pStyle w:val="Navadensplet"/>
        <w:spacing w:after="0" w:line="276" w:lineRule="auto"/>
        <w:jc w:val="both"/>
        <w:rPr>
          <w:rFonts w:ascii="Arial Narrow" w:hAnsi="Arial Narrow" w:cstheme="majorHAnsi"/>
          <w:bCs/>
          <w:color w:val="auto"/>
          <w:sz w:val="24"/>
          <w:szCs w:val="24"/>
        </w:rPr>
      </w:pPr>
    </w:p>
    <w:p w14:paraId="7E894445"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12" w:name="_Toc397285795"/>
      <w:r w:rsidRPr="00EC1F71">
        <w:rPr>
          <w:rFonts w:ascii="Arial Narrow" w:hAnsi="Arial Narrow" w:cstheme="majorHAnsi"/>
          <w:sz w:val="24"/>
          <w:szCs w:val="24"/>
        </w:rPr>
        <w:t>Varovanje prostora</w:t>
      </w:r>
      <w:bookmarkEnd w:id="12"/>
    </w:p>
    <w:p w14:paraId="360D505E"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730D1921" w14:textId="29B8EA9D"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Prostori, v katerih se nahajajo dokumenti z osebnimi podatki, nosilci varovanih osebnih podatkov in strojna ter programska oprema, morajo biti varovani tako, da:</w:t>
      </w:r>
    </w:p>
    <w:p w14:paraId="5889EFD0" w14:textId="4377B8D3"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je dostop v prostore, kjer so osebni podatki in oprema, mogoč in dopusten le v delovnem času, izven delovnega časa pa le na podlagi dovoljenja ravnatelj</w:t>
      </w:r>
      <w:r w:rsidR="00D56663" w:rsidRPr="00EC1F71">
        <w:rPr>
          <w:rFonts w:ascii="Arial Narrow" w:hAnsi="Arial Narrow" w:cstheme="majorHAnsi"/>
        </w:rPr>
        <w:t>a</w:t>
      </w:r>
      <w:r w:rsidRPr="00EC1F71">
        <w:rPr>
          <w:rFonts w:ascii="Arial Narrow" w:hAnsi="Arial Narrow" w:cstheme="majorHAnsi"/>
        </w:rPr>
        <w:t xml:space="preserve">, </w:t>
      </w:r>
    </w:p>
    <w:p w14:paraId="3EC1DCE6"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ne smejo ostajati nenadzorovani oziroma se morajo zaklepati ob odsotnosti delavcev, ki jih uporabljajo,</w:t>
      </w:r>
    </w:p>
    <w:p w14:paraId="2E443155"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so ključi prostorov shranjeni tako, kot določajo interni akti.</w:t>
      </w:r>
    </w:p>
    <w:p w14:paraId="09255230"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77CEB9C6"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 xml:space="preserve">V prostore, kjer se nahajajo nosilci osebnih podatkov ne smejo vstopati nezaposlene osebe brez spremstva ali prisotnosti zaposlenega delavca. </w:t>
      </w:r>
    </w:p>
    <w:p w14:paraId="50B9E5ED"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06B69ED3" w14:textId="77777777" w:rsidR="00D409D7" w:rsidRPr="00EC1F71" w:rsidRDefault="00D409D7" w:rsidP="00EC1F71">
      <w:pPr>
        <w:spacing w:line="276" w:lineRule="auto"/>
        <w:jc w:val="both"/>
        <w:rPr>
          <w:rFonts w:ascii="Arial Narrow" w:hAnsi="Arial Narrow" w:cstheme="majorHAnsi"/>
          <w:bCs/>
          <w:noProof/>
        </w:rPr>
      </w:pPr>
      <w:r w:rsidRPr="00EC1F71">
        <w:rPr>
          <w:rFonts w:ascii="Arial Narrow" w:hAnsi="Arial Narrow" w:cstheme="majorHAnsi"/>
          <w:bCs/>
          <w:noProof/>
        </w:rPr>
        <w:lastRenderedPageBreak/>
        <w:t xml:space="preserve">Starši se lahko zadržujejo samo v tistih prostorih zavoda, ki so za to določeni, v drugih prostorih, kjer se izvaja dejavnost, pa se lahko zadržujejo z dovoljenjem strokovnega delavca. </w:t>
      </w:r>
    </w:p>
    <w:p w14:paraId="57B11CEE" w14:textId="77777777" w:rsidR="00D409D7" w:rsidRPr="00EC1F71" w:rsidRDefault="00D409D7" w:rsidP="00EC1F71">
      <w:pPr>
        <w:spacing w:line="276" w:lineRule="auto"/>
        <w:jc w:val="both"/>
        <w:rPr>
          <w:rFonts w:ascii="Arial Narrow" w:hAnsi="Arial Narrow" w:cstheme="majorHAnsi"/>
          <w:bCs/>
          <w:noProof/>
        </w:rPr>
      </w:pPr>
    </w:p>
    <w:p w14:paraId="40AFB2B3"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13" w:name="_Toc397285797"/>
      <w:r w:rsidRPr="00EC1F71">
        <w:rPr>
          <w:rFonts w:ascii="Arial Narrow" w:hAnsi="Arial Narrow" w:cstheme="majorHAnsi"/>
          <w:sz w:val="24"/>
          <w:szCs w:val="24"/>
        </w:rPr>
        <w:t>Dostop do osebnih podatkov</w:t>
      </w:r>
      <w:bookmarkEnd w:id="13"/>
    </w:p>
    <w:p w14:paraId="678663C1" w14:textId="77777777" w:rsidR="00FE0E68" w:rsidRPr="00EC1F71" w:rsidRDefault="00FE0E68" w:rsidP="00EC1F71">
      <w:pPr>
        <w:pStyle w:val="Telobesedila3"/>
        <w:spacing w:line="276" w:lineRule="auto"/>
        <w:rPr>
          <w:rFonts w:ascii="Arial Narrow" w:hAnsi="Arial Narrow" w:cstheme="majorHAnsi"/>
          <w:sz w:val="24"/>
          <w:szCs w:val="24"/>
        </w:rPr>
      </w:pPr>
    </w:p>
    <w:p w14:paraId="2F674782" w14:textId="37D0FCFE" w:rsidR="00D409D7" w:rsidRPr="00EC1F71" w:rsidRDefault="00D409D7" w:rsidP="00EC1F71">
      <w:pPr>
        <w:pStyle w:val="Telobesedila3"/>
        <w:spacing w:line="276" w:lineRule="auto"/>
        <w:rPr>
          <w:rFonts w:ascii="Arial Narrow" w:hAnsi="Arial Narrow" w:cstheme="majorHAnsi"/>
          <w:sz w:val="24"/>
          <w:szCs w:val="24"/>
        </w:rPr>
      </w:pPr>
      <w:r w:rsidRPr="00EC1F71">
        <w:rPr>
          <w:rFonts w:ascii="Arial Narrow" w:hAnsi="Arial Narrow" w:cstheme="majorHAnsi"/>
          <w:sz w:val="24"/>
          <w:szCs w:val="24"/>
        </w:rPr>
        <w:t>Dostop do zbirk in dokumentacije z osebnimi podatki je omogočen le:</w:t>
      </w:r>
    </w:p>
    <w:p w14:paraId="282F0ED5" w14:textId="77777777" w:rsidR="00D409D7" w:rsidRPr="00EC1F71" w:rsidRDefault="00D409D7" w:rsidP="00EC1F71">
      <w:pPr>
        <w:pStyle w:val="Telobesedila3"/>
        <w:numPr>
          <w:ilvl w:val="0"/>
          <w:numId w:val="3"/>
        </w:numPr>
        <w:spacing w:line="276" w:lineRule="auto"/>
        <w:ind w:left="0"/>
        <w:rPr>
          <w:rFonts w:ascii="Arial Narrow" w:hAnsi="Arial Narrow" w:cstheme="majorHAnsi"/>
          <w:sz w:val="24"/>
          <w:szCs w:val="24"/>
        </w:rPr>
      </w:pPr>
      <w:r w:rsidRPr="00EC1F71">
        <w:rPr>
          <w:rFonts w:ascii="Arial Narrow" w:hAnsi="Arial Narrow" w:cstheme="majorHAnsi"/>
          <w:sz w:val="24"/>
          <w:szCs w:val="24"/>
        </w:rPr>
        <w:t xml:space="preserve">pooblaščeni osebi zavoda, </w:t>
      </w:r>
    </w:p>
    <w:p w14:paraId="3058DB98" w14:textId="5C5C2285"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osebi</w:t>
      </w:r>
      <w:r w:rsidR="00386DDF" w:rsidRPr="00EC1F71">
        <w:rPr>
          <w:rFonts w:ascii="Arial Narrow" w:hAnsi="Arial Narrow" w:cstheme="majorHAnsi"/>
        </w:rPr>
        <w:t>, ki ima dovoljenje ravnatelja</w:t>
      </w:r>
      <w:r w:rsidRPr="00EC1F71">
        <w:rPr>
          <w:rFonts w:ascii="Arial Narrow" w:hAnsi="Arial Narrow" w:cstheme="majorHAnsi"/>
        </w:rPr>
        <w:t>,</w:t>
      </w:r>
    </w:p>
    <w:p w14:paraId="5BED245E" w14:textId="77777777" w:rsidR="00D409D7" w:rsidRPr="00EC1F71" w:rsidRDefault="00D409D7" w:rsidP="00EC1F71">
      <w:pPr>
        <w:pStyle w:val="Odstavekseznama"/>
        <w:numPr>
          <w:ilvl w:val="0"/>
          <w:numId w:val="3"/>
        </w:numPr>
        <w:autoSpaceDE w:val="0"/>
        <w:autoSpaceDN w:val="0"/>
        <w:adjustRightInd w:val="0"/>
        <w:spacing w:line="276" w:lineRule="auto"/>
        <w:ind w:left="0"/>
        <w:jc w:val="both"/>
        <w:rPr>
          <w:rFonts w:ascii="Arial Narrow" w:hAnsi="Arial Narrow" w:cstheme="majorHAnsi"/>
        </w:rPr>
      </w:pPr>
      <w:r w:rsidRPr="00EC1F71">
        <w:rPr>
          <w:rFonts w:ascii="Arial Narrow" w:hAnsi="Arial Narrow" w:cstheme="majorHAnsi"/>
        </w:rPr>
        <w:t>le v delovnem času.</w:t>
      </w:r>
    </w:p>
    <w:p w14:paraId="17840D4C" w14:textId="2ACBE6A5" w:rsidR="00386DDF" w:rsidRPr="00EC1F71" w:rsidRDefault="00386DDF" w:rsidP="00EC1F71">
      <w:pPr>
        <w:autoSpaceDE w:val="0"/>
        <w:autoSpaceDN w:val="0"/>
        <w:adjustRightInd w:val="0"/>
        <w:spacing w:line="276" w:lineRule="auto"/>
        <w:jc w:val="both"/>
        <w:rPr>
          <w:rFonts w:ascii="Arial Narrow" w:hAnsi="Arial Narrow" w:cstheme="majorHAnsi"/>
        </w:rPr>
      </w:pPr>
    </w:p>
    <w:p w14:paraId="12D2D4B6" w14:textId="61230502"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 xml:space="preserve">Računalniki ali druga strojna oprema, na kateri se obdelujejo ali hranijo osebni podatki, morajo biti izven delovnega časa izklopljeni in fizično ali programsko zaklenjeni. </w:t>
      </w:r>
    </w:p>
    <w:p w14:paraId="3D370443"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021DB17E" w14:textId="2932E0AA"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V času servisiranja ali manjšega popravila računalniške opreme mora biti ves čas prisoten delavec, pooblaščen za obdelavo in ravnanje z osebnimi podatki na računalniku.</w:t>
      </w:r>
    </w:p>
    <w:p w14:paraId="0ADA5B6F"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482ED19E" w14:textId="29ADC7E5" w:rsidR="00D409D7" w:rsidRPr="00EC1F71" w:rsidRDefault="00D409D7" w:rsidP="00EC1F71">
      <w:pPr>
        <w:autoSpaceDE w:val="0"/>
        <w:autoSpaceDN w:val="0"/>
        <w:adjustRightInd w:val="0"/>
        <w:spacing w:line="276" w:lineRule="auto"/>
        <w:jc w:val="both"/>
        <w:rPr>
          <w:rFonts w:ascii="Arial Narrow" w:hAnsi="Arial Narrow" w:cstheme="majorHAnsi"/>
          <w:b/>
          <w:bCs/>
        </w:rPr>
      </w:pPr>
      <w:r w:rsidRPr="00EC1F71">
        <w:rPr>
          <w:rFonts w:ascii="Arial Narrow" w:hAnsi="Arial Narrow" w:cstheme="majorHAnsi"/>
        </w:rPr>
        <w:t>V primeru, če je potrebno servisiranje računalnika izven zavoda, se morajo osebni podatki iz diska računalnika izbrisati na način, ki  onemogoča restavracijo. Če tak izbris ni mogoč, se mora popravilo opraviti v poslovnih prostorih zavoda v prisotnosti pooblaščenega delavca.</w:t>
      </w:r>
    </w:p>
    <w:p w14:paraId="70D249F8"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472C76A1" w14:textId="75F2707C"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Zaposleni tehnično-vzdrževalni delavci in čistilke se lahko gibljejo v varovanih prostorih brez prisotnosti odgovornega delavca le, če so nosilci podatkov shranjeni in nedostopni.</w:t>
      </w:r>
    </w:p>
    <w:p w14:paraId="0FCFE7B1"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35F825AD" w14:textId="28EB7BD7" w:rsidR="00D409D7" w:rsidRPr="00EC1F71" w:rsidRDefault="00D409D7" w:rsidP="00EC1F71">
      <w:pPr>
        <w:pStyle w:val="Navadensplet"/>
        <w:spacing w:after="0" w:line="276" w:lineRule="auto"/>
        <w:jc w:val="both"/>
        <w:rPr>
          <w:rFonts w:ascii="Arial Narrow" w:hAnsi="Arial Narrow" w:cstheme="majorHAnsi"/>
          <w:b/>
          <w:bCs/>
          <w:color w:val="auto"/>
          <w:sz w:val="24"/>
          <w:szCs w:val="24"/>
        </w:rPr>
      </w:pPr>
      <w:r w:rsidRPr="00EC1F71">
        <w:rPr>
          <w:rFonts w:ascii="Arial Narrow" w:hAnsi="Arial Narrow" w:cstheme="majorHAnsi"/>
          <w:color w:val="auto"/>
          <w:sz w:val="24"/>
          <w:szCs w:val="24"/>
        </w:rPr>
        <w:t>Zavod lahko posamezna opravila v zvezi z obdelavo osebnih podatkov s pogodbo zaupa pogodbenemu obdelovalcu, ki je registriran za opravljanje takšne dejavnosti in zagotavlja ustrezne postopk</w:t>
      </w:r>
      <w:r w:rsidR="00386DDF" w:rsidRPr="00EC1F71">
        <w:rPr>
          <w:rFonts w:ascii="Arial Narrow" w:hAnsi="Arial Narrow" w:cstheme="majorHAnsi"/>
          <w:color w:val="auto"/>
          <w:sz w:val="24"/>
          <w:szCs w:val="24"/>
        </w:rPr>
        <w:t>e in ukrepe</w:t>
      </w:r>
      <w:r w:rsidRPr="00EC1F71">
        <w:rPr>
          <w:rFonts w:ascii="Arial Narrow" w:hAnsi="Arial Narrow" w:cstheme="majorHAnsi"/>
          <w:color w:val="auto"/>
          <w:sz w:val="24"/>
          <w:szCs w:val="24"/>
        </w:rPr>
        <w:t>.</w:t>
      </w:r>
    </w:p>
    <w:p w14:paraId="0BCA366B" w14:textId="77777777" w:rsidR="00D409D7" w:rsidRPr="00EC1F71" w:rsidRDefault="00D409D7" w:rsidP="00EC1F71">
      <w:pPr>
        <w:pStyle w:val="Navadensplet"/>
        <w:spacing w:after="0" w:line="276" w:lineRule="auto"/>
        <w:jc w:val="both"/>
        <w:rPr>
          <w:rFonts w:ascii="Arial Narrow" w:hAnsi="Arial Narrow" w:cstheme="majorHAnsi"/>
          <w:b/>
          <w:bCs/>
          <w:color w:val="auto"/>
          <w:sz w:val="24"/>
          <w:szCs w:val="24"/>
        </w:rPr>
      </w:pPr>
    </w:p>
    <w:p w14:paraId="67964ECE"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14" w:name="_Toc397285798"/>
      <w:r w:rsidRPr="00EC1F71">
        <w:rPr>
          <w:rFonts w:ascii="Arial Narrow" w:hAnsi="Arial Narrow" w:cstheme="majorHAnsi"/>
          <w:sz w:val="24"/>
          <w:szCs w:val="24"/>
        </w:rPr>
        <w:t>Ravnanja s ključi zavarovanih prostorov</w:t>
      </w:r>
      <w:bookmarkEnd w:id="14"/>
    </w:p>
    <w:p w14:paraId="3626FB0E" w14:textId="77777777" w:rsidR="00FE0E68" w:rsidRPr="00EC1F71" w:rsidRDefault="00FE0E68" w:rsidP="00EC1F71">
      <w:pPr>
        <w:spacing w:line="276" w:lineRule="auto"/>
        <w:jc w:val="both"/>
        <w:rPr>
          <w:rFonts w:ascii="Arial Narrow" w:hAnsi="Arial Narrow" w:cstheme="majorHAnsi"/>
        </w:rPr>
      </w:pPr>
    </w:p>
    <w:p w14:paraId="0C5A2DEC" w14:textId="4E6C91EC"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Razpolaganje s ključi je urejeno z  notranjim Pravilnikom o uporabi in varovanju ključev.</w:t>
      </w:r>
    </w:p>
    <w:p w14:paraId="7AA07E96"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7A25481C"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bookmarkStart w:id="15" w:name="_Toc397285800"/>
      <w:r w:rsidRPr="00EC1F71">
        <w:rPr>
          <w:rFonts w:ascii="Arial Narrow" w:hAnsi="Arial Narrow" w:cstheme="majorHAnsi"/>
          <w:sz w:val="24"/>
          <w:szCs w:val="24"/>
        </w:rPr>
        <w:t>Varovanje aplikativne programske opreme</w:t>
      </w:r>
      <w:bookmarkEnd w:id="15"/>
    </w:p>
    <w:p w14:paraId="034C51B0"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21E675A0"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16" w:name="_Toc397285801"/>
      <w:r w:rsidRPr="00EC1F71">
        <w:rPr>
          <w:rFonts w:ascii="Arial Narrow" w:hAnsi="Arial Narrow" w:cstheme="majorHAnsi"/>
          <w:sz w:val="24"/>
          <w:szCs w:val="24"/>
        </w:rPr>
        <w:t>Evidentiranje dela na zbirkah osebnih podatkov</w:t>
      </w:r>
      <w:bookmarkEnd w:id="16"/>
    </w:p>
    <w:p w14:paraId="344FA27E"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213B46CF" w14:textId="107A0648"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Vsi posegi v evidence in dokumente osebnih podatkov in v aplikativno programsko opremo morajo biti evidentirati tako, da je možno ugotavljati, kdo in kdaj je posegal v zbirko ter kaj je bilo s posegom opravljeno.</w:t>
      </w:r>
    </w:p>
    <w:p w14:paraId="7A1828D8" w14:textId="77777777" w:rsidR="00D409D7" w:rsidRPr="00EC1F71" w:rsidRDefault="00D409D7" w:rsidP="00EC1F71">
      <w:pPr>
        <w:pStyle w:val="Navadensplet"/>
        <w:spacing w:after="0" w:line="276" w:lineRule="auto"/>
        <w:jc w:val="both"/>
        <w:rPr>
          <w:rFonts w:ascii="Arial Narrow" w:hAnsi="Arial Narrow" w:cstheme="majorHAnsi"/>
          <w:b/>
          <w:bCs/>
          <w:color w:val="auto"/>
          <w:sz w:val="24"/>
          <w:szCs w:val="24"/>
        </w:rPr>
      </w:pPr>
      <w:r w:rsidRPr="00EC1F71">
        <w:rPr>
          <w:rFonts w:ascii="Arial Narrow" w:hAnsi="Arial Narrow" w:cstheme="majorHAnsi"/>
          <w:b/>
          <w:bCs/>
          <w:color w:val="auto"/>
          <w:sz w:val="24"/>
          <w:szCs w:val="24"/>
        </w:rPr>
        <w:t xml:space="preserve">  </w:t>
      </w:r>
    </w:p>
    <w:p w14:paraId="0BE3E8C6"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17" w:name="_Toc397285802"/>
      <w:r w:rsidRPr="00EC1F71">
        <w:rPr>
          <w:rFonts w:ascii="Arial Narrow" w:hAnsi="Arial Narrow" w:cstheme="majorHAnsi"/>
          <w:sz w:val="24"/>
          <w:szCs w:val="24"/>
        </w:rPr>
        <w:lastRenderedPageBreak/>
        <w:t>Zavarovan dostop do programske opreme in podatkov</w:t>
      </w:r>
      <w:bookmarkEnd w:id="17"/>
      <w:r w:rsidRPr="00EC1F71">
        <w:rPr>
          <w:rFonts w:ascii="Arial Narrow" w:hAnsi="Arial Narrow" w:cstheme="majorHAnsi"/>
          <w:sz w:val="24"/>
          <w:szCs w:val="24"/>
        </w:rPr>
        <w:t xml:space="preserve"> </w:t>
      </w:r>
    </w:p>
    <w:p w14:paraId="64687268"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4165A29C" w14:textId="18F004A9"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Dostop do podatkov preko aplikativne programske opreme mora biti varovan z geslom za avtorizacijo in identifikacijo uporabnikov programov in podatkov. Ravnatelj</w:t>
      </w:r>
      <w:r w:rsidR="003254F5" w:rsidRPr="00EC1F71">
        <w:rPr>
          <w:rFonts w:ascii="Arial Narrow" w:hAnsi="Arial Narrow" w:cstheme="majorHAnsi"/>
        </w:rPr>
        <w:t xml:space="preserve"> </w:t>
      </w:r>
      <w:r w:rsidRPr="00EC1F71">
        <w:rPr>
          <w:rFonts w:ascii="Arial Narrow" w:hAnsi="Arial Narrow" w:cstheme="majorHAnsi"/>
        </w:rPr>
        <w:t>določi režim dodeljevanja, hranjenja in spreminjanja gesel.</w:t>
      </w:r>
    </w:p>
    <w:p w14:paraId="731C1ABA"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183A4C88"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Dostopi do osebnih podatkov, shranjenih na disku računalnika, morajo biti kodirani.</w:t>
      </w:r>
    </w:p>
    <w:p w14:paraId="0F96B3BC"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2379DADC"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Vsa gesla in postopki, ki se uporabljajo za dostop in za delo v mreži osebnih računalnikov, za delo z elektronsko pošto in za delo preko aplikativnih programov, se hranijo v zapečatenih ovojnicah in varujejo v ognjevarni omari zavoda.</w:t>
      </w:r>
    </w:p>
    <w:p w14:paraId="14CE002B"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3DE927B8" w14:textId="25BF72EF"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 xml:space="preserve">Varovana gesla, hranjena v zapečatenih ovojnicah, se smejo uporabiti v izjemnih in nujnih primerih. Vsaka uporaba vsebine ovojnic se dokumentira. Po uporabi gesel iz ovojnic </w:t>
      </w:r>
      <w:proofErr w:type="spellStart"/>
      <w:r w:rsidRPr="00EC1F71">
        <w:rPr>
          <w:rFonts w:ascii="Arial Narrow" w:hAnsi="Arial Narrow" w:cstheme="majorHAnsi"/>
        </w:rPr>
        <w:t>ravnatel</w:t>
      </w:r>
      <w:proofErr w:type="spellEnd"/>
      <w:r w:rsidR="002D6A5F" w:rsidRPr="00EC1F71">
        <w:rPr>
          <w:rFonts w:ascii="Arial Narrow" w:hAnsi="Arial Narrow" w:cstheme="majorHAnsi"/>
        </w:rPr>
        <w:t>/</w:t>
      </w:r>
      <w:proofErr w:type="spellStart"/>
      <w:r w:rsidRPr="00EC1F71">
        <w:rPr>
          <w:rFonts w:ascii="Arial Narrow" w:hAnsi="Arial Narrow" w:cstheme="majorHAnsi"/>
        </w:rPr>
        <w:t>jica</w:t>
      </w:r>
      <w:proofErr w:type="spellEnd"/>
      <w:r w:rsidRPr="00EC1F71">
        <w:rPr>
          <w:rFonts w:ascii="Arial Narrow" w:hAnsi="Arial Narrow" w:cstheme="majorHAnsi"/>
        </w:rPr>
        <w:t xml:space="preserve"> določi nova gesla.</w:t>
      </w:r>
    </w:p>
    <w:p w14:paraId="34A59D3A"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508D9CAD"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18" w:name="_Toc397285803"/>
      <w:r w:rsidRPr="00EC1F71">
        <w:rPr>
          <w:rFonts w:ascii="Arial Narrow" w:hAnsi="Arial Narrow" w:cstheme="majorHAnsi"/>
          <w:sz w:val="24"/>
          <w:szCs w:val="24"/>
        </w:rPr>
        <w:t>Izdelave kopij programov in zbirk podatkov</w:t>
      </w:r>
      <w:bookmarkEnd w:id="18"/>
      <w:r w:rsidRPr="00EC1F71">
        <w:rPr>
          <w:rFonts w:ascii="Arial Narrow" w:hAnsi="Arial Narrow" w:cstheme="majorHAnsi"/>
          <w:sz w:val="24"/>
          <w:szCs w:val="24"/>
        </w:rPr>
        <w:t xml:space="preserve"> </w:t>
      </w:r>
    </w:p>
    <w:p w14:paraId="3009D8CF"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63C0742F" w14:textId="15F9ED1B"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 xml:space="preserve">Zaradi obnovitve sistema ob okvarah in drugih izjemnih situacijah upravljavec osebnih podatkov shranjuje podatke na prenosne medije, ki se hranijo kot dokumentarno gradivo v primernih prostorih. </w:t>
      </w:r>
    </w:p>
    <w:p w14:paraId="69361905"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5B6ACEE0"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 xml:space="preserve">Izvajalec strokovnega nadzora ima pravico do vpogleda, izpisa, prepisovanja ali kopiranja vseh osebnih podatkov. Pri njihovi obdelavi za namene strokovnega nadzora in izdelave poročila ali ocene pa je dolžan varovati njihovo tajnost. </w:t>
      </w:r>
    </w:p>
    <w:p w14:paraId="2B8F3D18"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312793C4"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bookmarkStart w:id="19" w:name="_Toc397285804"/>
      <w:r w:rsidRPr="00EC1F71">
        <w:rPr>
          <w:rFonts w:ascii="Arial Narrow" w:hAnsi="Arial Narrow" w:cstheme="majorHAnsi"/>
          <w:sz w:val="24"/>
          <w:szCs w:val="24"/>
        </w:rPr>
        <w:t>Preprečevanje nepooblaščenega dostopa do osebnih podatkov pri njihovem prenosu, vključno s prenosom po telekomunikacijskih omrežjih</w:t>
      </w:r>
      <w:bookmarkEnd w:id="19"/>
    </w:p>
    <w:p w14:paraId="565C9C12" w14:textId="77777777" w:rsidR="00D409D7" w:rsidRPr="00EC1F71" w:rsidRDefault="00D409D7" w:rsidP="00EC1F71">
      <w:pPr>
        <w:pStyle w:val="Navadensplet"/>
        <w:spacing w:after="0" w:line="276" w:lineRule="auto"/>
        <w:jc w:val="both"/>
        <w:rPr>
          <w:rFonts w:ascii="Arial Narrow" w:hAnsi="Arial Narrow" w:cstheme="majorHAnsi"/>
          <w:b/>
          <w:bCs/>
          <w:color w:val="auto"/>
          <w:sz w:val="24"/>
          <w:szCs w:val="24"/>
        </w:rPr>
      </w:pPr>
    </w:p>
    <w:p w14:paraId="39DC3E86"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20" w:name="_Toc397285805"/>
      <w:r w:rsidRPr="00EC1F71">
        <w:rPr>
          <w:rFonts w:ascii="Arial Narrow" w:hAnsi="Arial Narrow" w:cstheme="majorHAnsi"/>
          <w:sz w:val="24"/>
          <w:szCs w:val="24"/>
        </w:rPr>
        <w:t>Posredovanje osebnih podatkov znotraj zavoda</w:t>
      </w:r>
      <w:bookmarkEnd w:id="20"/>
      <w:r w:rsidRPr="00EC1F71">
        <w:rPr>
          <w:rFonts w:ascii="Arial Narrow" w:hAnsi="Arial Narrow" w:cstheme="majorHAnsi"/>
          <w:sz w:val="24"/>
          <w:szCs w:val="24"/>
        </w:rPr>
        <w:t xml:space="preserve"> </w:t>
      </w:r>
    </w:p>
    <w:p w14:paraId="21A1286D"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5157684E" w14:textId="04CF594A"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Dokumentacija, ki vsebuje osebne podatke, se znotraj zavoda vroča upravljavcem osebnih podatkov osebno s predhodno zabeležko o prejemniku, datumu vročitev in vrsti osebnega podatka.</w:t>
      </w:r>
    </w:p>
    <w:p w14:paraId="21495912"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15EACE20"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Ob prenosu občutljivih osebnih podatkov preko e-pošte znotraj zavoda mora pošiljatelj takoj po oddaji, prejemnik pa takoj po prejemu, zbrisati e-pošto tako, da ni več dostopna.</w:t>
      </w:r>
    </w:p>
    <w:p w14:paraId="6BF25925"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4B52D122"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Delavec, ki je zadolžen za sprejem in evidenco pošte, mora izročiti osebno poštno pošiljko naslovniku. Delavec ne sme odpirati pošiljk, če je na ovojnici navedeno ime zaposlenega brez označbe njegovega uradnega položaja.</w:t>
      </w:r>
    </w:p>
    <w:p w14:paraId="432DE662"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52EC200E" w14:textId="1BAD1B91" w:rsidR="00D409D7" w:rsidRPr="00EC1F71" w:rsidRDefault="00D409D7" w:rsidP="00EC1F71">
      <w:pPr>
        <w:pStyle w:val="Naslov3"/>
        <w:spacing w:line="276" w:lineRule="auto"/>
        <w:ind w:left="0"/>
        <w:jc w:val="both"/>
        <w:rPr>
          <w:rFonts w:ascii="Arial Narrow" w:hAnsi="Arial Narrow" w:cstheme="majorHAnsi"/>
          <w:noProof/>
          <w:sz w:val="24"/>
          <w:szCs w:val="24"/>
        </w:rPr>
      </w:pPr>
      <w:bookmarkStart w:id="21" w:name="_Toc397285806"/>
      <w:r w:rsidRPr="00EC1F71">
        <w:rPr>
          <w:rFonts w:ascii="Arial Narrow" w:hAnsi="Arial Narrow" w:cstheme="majorHAnsi"/>
          <w:noProof/>
          <w:sz w:val="24"/>
          <w:szCs w:val="24"/>
        </w:rPr>
        <w:t>Po</w:t>
      </w:r>
      <w:r w:rsidR="00B90210" w:rsidRPr="00EC1F71">
        <w:rPr>
          <w:rFonts w:ascii="Arial Narrow" w:hAnsi="Arial Narrow" w:cstheme="majorHAnsi"/>
          <w:noProof/>
          <w:sz w:val="24"/>
          <w:szCs w:val="24"/>
        </w:rPr>
        <w:t>sredovanje osebnih podatkov star</w:t>
      </w:r>
      <w:r w:rsidRPr="00EC1F71">
        <w:rPr>
          <w:rFonts w:ascii="Arial Narrow" w:hAnsi="Arial Narrow" w:cstheme="majorHAnsi"/>
          <w:noProof/>
          <w:sz w:val="24"/>
          <w:szCs w:val="24"/>
        </w:rPr>
        <w:t>šem</w:t>
      </w:r>
      <w:bookmarkEnd w:id="21"/>
    </w:p>
    <w:p w14:paraId="026924E2" w14:textId="77777777" w:rsidR="00FE0E68" w:rsidRPr="00EC1F71" w:rsidRDefault="00FE0E68" w:rsidP="00EC1F71">
      <w:pPr>
        <w:spacing w:line="276" w:lineRule="auto"/>
        <w:jc w:val="both"/>
        <w:rPr>
          <w:rFonts w:ascii="Arial Narrow" w:hAnsi="Arial Narrow" w:cstheme="majorHAnsi"/>
          <w:noProof/>
        </w:rPr>
      </w:pPr>
    </w:p>
    <w:p w14:paraId="4796ACDA" w14:textId="3E98AE72" w:rsidR="00D409D7" w:rsidRPr="00EC1F71" w:rsidRDefault="00D409D7" w:rsidP="00EC1F71">
      <w:pPr>
        <w:spacing w:line="276" w:lineRule="auto"/>
        <w:jc w:val="both"/>
        <w:rPr>
          <w:rFonts w:ascii="Arial Narrow" w:hAnsi="Arial Narrow" w:cstheme="majorHAnsi"/>
          <w:noProof/>
        </w:rPr>
      </w:pPr>
      <w:r w:rsidRPr="00EC1F71">
        <w:rPr>
          <w:rFonts w:ascii="Arial Narrow" w:hAnsi="Arial Narrow" w:cstheme="majorHAnsi"/>
          <w:noProof/>
        </w:rPr>
        <w:t xml:space="preserve">Starši imajo pravico do vpogleda v vse zbirke osebnih podatkov, ki se nanašajo na njihovega otroka. Staršem je treba omogočiti pregledovanje, prepisovanje in kopiranje teh podatkov. Starši imajo pravico vedeti, komu so bili osebni podatki njihovih otrok posredovani. </w:t>
      </w:r>
    </w:p>
    <w:p w14:paraId="7A71F305" w14:textId="77777777" w:rsidR="00D409D7" w:rsidRPr="00EC1F71" w:rsidRDefault="00D409D7" w:rsidP="00EC1F71">
      <w:pPr>
        <w:spacing w:line="276" w:lineRule="auto"/>
        <w:jc w:val="both"/>
        <w:rPr>
          <w:rFonts w:ascii="Arial Narrow" w:hAnsi="Arial Narrow" w:cstheme="majorHAnsi"/>
          <w:noProof/>
        </w:rPr>
      </w:pPr>
    </w:p>
    <w:p w14:paraId="00850021" w14:textId="77777777" w:rsidR="00D409D7" w:rsidRPr="00EC1F71" w:rsidRDefault="00D409D7" w:rsidP="00EC1F71">
      <w:pPr>
        <w:spacing w:line="276" w:lineRule="auto"/>
        <w:jc w:val="both"/>
        <w:rPr>
          <w:rFonts w:ascii="Arial Narrow" w:hAnsi="Arial Narrow" w:cstheme="majorHAnsi"/>
          <w:noProof/>
        </w:rPr>
      </w:pPr>
      <w:r w:rsidRPr="00EC1F71">
        <w:rPr>
          <w:rFonts w:ascii="Arial Narrow" w:hAnsi="Arial Narrow" w:cstheme="majorHAnsi"/>
          <w:noProof/>
        </w:rPr>
        <w:t>Šola mora staršem omogočiti vpogled in prepis osebnih podatkov najkasneje v 15-ih dneh od dneva, ko je prejela zahtevo ali pa jih v istem roku pisno obvestiti o razlogih zaradi katerih vpogleda in prepisa ne bo omogočila.</w:t>
      </w:r>
    </w:p>
    <w:p w14:paraId="0962A877" w14:textId="77777777" w:rsidR="00D409D7" w:rsidRPr="00EC1F71" w:rsidRDefault="00D409D7" w:rsidP="00EC1F71">
      <w:pPr>
        <w:spacing w:line="276" w:lineRule="auto"/>
        <w:jc w:val="both"/>
        <w:rPr>
          <w:rFonts w:ascii="Arial Narrow" w:hAnsi="Arial Narrow" w:cstheme="majorHAnsi"/>
          <w:noProof/>
        </w:rPr>
      </w:pPr>
    </w:p>
    <w:p w14:paraId="28E592BB" w14:textId="7BC64286" w:rsidR="00D409D7" w:rsidRPr="00EC1F71" w:rsidRDefault="00D409D7" w:rsidP="00EC1F71">
      <w:pPr>
        <w:spacing w:line="276" w:lineRule="auto"/>
        <w:jc w:val="both"/>
        <w:rPr>
          <w:rFonts w:ascii="Arial Narrow" w:hAnsi="Arial Narrow" w:cstheme="majorHAnsi"/>
          <w:noProof/>
        </w:rPr>
      </w:pPr>
      <w:r w:rsidRPr="00EC1F71">
        <w:rPr>
          <w:rFonts w:ascii="Arial Narrow" w:hAnsi="Arial Narrow" w:cstheme="majorHAnsi"/>
          <w:noProof/>
        </w:rPr>
        <w:t>Izpis oz. kopijo osebnih podatkov iz zbirk osebnih podatkov oz. iz dokumentacije mora šola staršem posredovati v 30-ih dneh od dneva, ko je prejela zahtevo, ali pa jih v i</w:t>
      </w:r>
      <w:r w:rsidR="000536C0" w:rsidRPr="00EC1F71">
        <w:rPr>
          <w:rFonts w:ascii="Arial Narrow" w:hAnsi="Arial Narrow" w:cstheme="majorHAnsi"/>
          <w:noProof/>
        </w:rPr>
        <w:t>s</w:t>
      </w:r>
      <w:r w:rsidRPr="00EC1F71">
        <w:rPr>
          <w:rFonts w:ascii="Arial Narrow" w:hAnsi="Arial Narrow" w:cstheme="majorHAnsi"/>
          <w:noProof/>
        </w:rPr>
        <w:t>tem roku pisno obvestiti o razlogih, zaradi katerih jim izpisa ne bo posredovala.</w:t>
      </w:r>
    </w:p>
    <w:p w14:paraId="0A3AE970" w14:textId="77777777" w:rsidR="00D409D7" w:rsidRPr="00EC1F71" w:rsidRDefault="00D409D7" w:rsidP="00EC1F71">
      <w:pPr>
        <w:spacing w:line="276" w:lineRule="auto"/>
        <w:jc w:val="both"/>
        <w:rPr>
          <w:rFonts w:ascii="Arial Narrow" w:hAnsi="Arial Narrow" w:cstheme="majorHAnsi"/>
          <w:noProof/>
        </w:rPr>
      </w:pPr>
    </w:p>
    <w:p w14:paraId="111A3330" w14:textId="77777777" w:rsidR="00D409D7" w:rsidRPr="00EC1F71" w:rsidRDefault="00D409D7" w:rsidP="00EC1F71">
      <w:pPr>
        <w:spacing w:line="276" w:lineRule="auto"/>
        <w:jc w:val="both"/>
        <w:rPr>
          <w:rFonts w:ascii="Arial Narrow" w:hAnsi="Arial Narrow" w:cstheme="majorHAnsi"/>
          <w:noProof/>
        </w:rPr>
      </w:pPr>
      <w:r w:rsidRPr="00EC1F71">
        <w:rPr>
          <w:rFonts w:ascii="Arial Narrow" w:hAnsi="Arial Narrow" w:cstheme="majorHAnsi"/>
          <w:noProof/>
        </w:rPr>
        <w:t xml:space="preserve">Pooblaščena oseba lahko daje staršem podatke tudi po telefonu ali po drugih komunikacijskih sredstvih, če je bilo tako predhodno dogovorjeno in pod pogojem, da se je pred posredovanjem osebnih podatkov prepričala o dejanski identiteti osebe, ki ji posreduje podatke. </w:t>
      </w:r>
    </w:p>
    <w:p w14:paraId="352A6AD4" w14:textId="77777777" w:rsidR="00D409D7" w:rsidRPr="00EC1F71" w:rsidRDefault="00D409D7" w:rsidP="00EC1F71">
      <w:pPr>
        <w:pStyle w:val="Navadensplet"/>
        <w:spacing w:after="0" w:line="276" w:lineRule="auto"/>
        <w:jc w:val="both"/>
        <w:rPr>
          <w:rFonts w:ascii="Arial Narrow" w:hAnsi="Arial Narrow" w:cstheme="majorHAnsi"/>
          <w:b/>
          <w:bCs/>
          <w:color w:val="auto"/>
          <w:sz w:val="24"/>
          <w:szCs w:val="24"/>
        </w:rPr>
      </w:pPr>
    </w:p>
    <w:p w14:paraId="3751138E"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22" w:name="_Toc397285807"/>
      <w:r w:rsidRPr="00EC1F71">
        <w:rPr>
          <w:rFonts w:ascii="Arial Narrow" w:hAnsi="Arial Narrow" w:cstheme="majorHAnsi"/>
          <w:sz w:val="24"/>
          <w:szCs w:val="24"/>
        </w:rPr>
        <w:t>Posredovanja osebnih podatkov zunanjemu uporabniku</w:t>
      </w:r>
      <w:bookmarkEnd w:id="22"/>
      <w:r w:rsidRPr="00EC1F71">
        <w:rPr>
          <w:rFonts w:ascii="Arial Narrow" w:hAnsi="Arial Narrow" w:cstheme="majorHAnsi"/>
          <w:sz w:val="24"/>
          <w:szCs w:val="24"/>
        </w:rPr>
        <w:t xml:space="preserve"> </w:t>
      </w:r>
    </w:p>
    <w:p w14:paraId="4402B875"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2C8358AD" w14:textId="77777777" w:rsidR="00F41FB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Osebne podatke o učencih sme zavod posredovati drugim uporabnikom le takrat in za namen, ki ga določa zakon. Uporabnik, ki želi pridobiti osebne podatke, je dolžan navesti</w:t>
      </w:r>
      <w:r w:rsidR="00F41FB7" w:rsidRPr="00EC1F71">
        <w:rPr>
          <w:rFonts w:ascii="Arial Narrow" w:hAnsi="Arial Narrow" w:cstheme="majorHAnsi"/>
        </w:rPr>
        <w:t>:</w:t>
      </w:r>
    </w:p>
    <w:p w14:paraId="53BE9216" w14:textId="769C9100" w:rsidR="00F41FB7" w:rsidRPr="00EC1F71" w:rsidRDefault="00F41FB7"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 1. podatke o vlagatelju zahteve (za fizično osebo: osebno ime, naslov stalnega ali začasnega prebivališča; za samostojnega podjetnika posameznika, posameznika, ki samostojno opravlja dejavnost, ter za pravno osebo: naziv oziroma firmo in naslov oziroma sedež in matično številko) ter podpis vlagatelja oziroma pooblaščene osebe;</w:t>
      </w:r>
    </w:p>
    <w:p w14:paraId="50F7396C" w14:textId="77777777" w:rsidR="00F41FB7" w:rsidRPr="00EC1F71" w:rsidRDefault="00F41FB7"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2. pravno podlago za pridobitev zahtevanih osebnih podatkov;</w:t>
      </w:r>
    </w:p>
    <w:p w14:paraId="3762BF7F" w14:textId="77777777" w:rsidR="00F41FB7" w:rsidRPr="00EC1F71" w:rsidRDefault="00F41FB7"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3. namen obdelave osebnih podatkov oziroma razloge, ki izkazujejo potrebnost in primernost osebnih podatkov za dosego namena pridobitve;</w:t>
      </w:r>
    </w:p>
    <w:p w14:paraId="62594E1D" w14:textId="77777777" w:rsidR="00F41FB7" w:rsidRPr="00EC1F71" w:rsidRDefault="00F41FB7"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4. predmet in številko ali drugo identifikacijo zadeve, v zvezi s katero so osebni podatki potrebni, ter navedbo organa ali drugega subjekta, ki obravnava zadevo;</w:t>
      </w:r>
    </w:p>
    <w:p w14:paraId="1716ACB8" w14:textId="77777777" w:rsidR="00F41FB7" w:rsidRPr="00EC1F71" w:rsidRDefault="00F41FB7"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5. vrste osebnih podatkov, ki naj se mu posredujejo;</w:t>
      </w:r>
    </w:p>
    <w:p w14:paraId="5BECBDD3" w14:textId="77777777" w:rsidR="00F41FB7" w:rsidRPr="00EC1F71" w:rsidRDefault="00F41FB7"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6. obliko in način pridobitve zahtevanih osebnih podatkov.</w:t>
      </w:r>
    </w:p>
    <w:p w14:paraId="7E5B9C44" w14:textId="13410524" w:rsidR="00D409D7" w:rsidRPr="00EC1F71" w:rsidRDefault="00D409D7" w:rsidP="00EC1F71">
      <w:pPr>
        <w:autoSpaceDE w:val="0"/>
        <w:autoSpaceDN w:val="0"/>
        <w:adjustRightInd w:val="0"/>
        <w:spacing w:line="276" w:lineRule="auto"/>
        <w:jc w:val="both"/>
        <w:rPr>
          <w:rFonts w:ascii="Arial Narrow" w:hAnsi="Arial Narrow" w:cstheme="majorHAnsi"/>
        </w:rPr>
      </w:pPr>
    </w:p>
    <w:p w14:paraId="7BCBE977" w14:textId="5928EA65" w:rsidR="00F41FB7" w:rsidRPr="00EC1F71" w:rsidRDefault="00F41FB7"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 xml:space="preserve">Zavod vlagatelju zahteve, če drug zakon ne določa drugače, zahtevane osebne podatke posreduje najpozneje v 15 dneh od prejema popolne zahteve ali pa ga v tem roku pisno obvesti o razlogih, zaradi katerih mu zahtevanih osebnih podatkov ne bo posredoval. Zavod in vlagatelj zahteve se v </w:t>
      </w:r>
      <w:r w:rsidRPr="00EC1F71">
        <w:rPr>
          <w:rFonts w:ascii="Arial Narrow" w:hAnsi="Arial Narrow" w:cstheme="majorHAnsi"/>
        </w:rPr>
        <w:lastRenderedPageBreak/>
        <w:t>roku iz prejšnjega stavka lahko dogovorita za njegovo podaljšanje. Če zavod ne ravna v skladu s prejšnjima stavkoma, se šteje, da je zahteva zavrnjena.</w:t>
      </w:r>
    </w:p>
    <w:p w14:paraId="3F21EAFF" w14:textId="77777777" w:rsidR="00F41FB7" w:rsidRPr="00EC1F71" w:rsidRDefault="00F41FB7" w:rsidP="00EC1F71">
      <w:pPr>
        <w:autoSpaceDE w:val="0"/>
        <w:autoSpaceDN w:val="0"/>
        <w:adjustRightInd w:val="0"/>
        <w:spacing w:line="276" w:lineRule="auto"/>
        <w:jc w:val="both"/>
        <w:rPr>
          <w:rFonts w:ascii="Arial Narrow" w:hAnsi="Arial Narrow" w:cstheme="majorHAnsi"/>
        </w:rPr>
      </w:pPr>
    </w:p>
    <w:p w14:paraId="1B86CBD3" w14:textId="0C368229"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Če nameravajo uporabniki iz prejšnjega odstavka posredovane osebne podatke uporabljati za statistične, znanstveno-raziskovalne, izobraževalne ali druge podobne namene, se lahko osebni podatki posredujejo le na način in v obliki, ki ne omogočata identifikacije posameznika, na katerega se podatki nanašajo.</w:t>
      </w:r>
    </w:p>
    <w:p w14:paraId="1D461F84"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2633D7D5" w14:textId="6C2A4FCE"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Zavod mora vsako posredovanje osebnih podatkov iz zbirk podatkov označiti, in sicer tako, da se navede, kateri osebni podatki so bili posredovani, komu in na kakšni podlagi ter kdaj in za kakšne namene so bili posredovani.</w:t>
      </w:r>
      <w:r w:rsidR="00F41FB7" w:rsidRPr="00EC1F71">
        <w:rPr>
          <w:rFonts w:ascii="Arial Narrow" w:hAnsi="Arial Narrow" w:cstheme="majorHAnsi"/>
        </w:rPr>
        <w:t xml:space="preserve"> I</w:t>
      </w:r>
      <w:r w:rsidR="00F41FB7" w:rsidRPr="00EC1F71">
        <w:rPr>
          <w:rFonts w:ascii="Arial Narrow" w:hAnsi="Arial Narrow" w:cstheme="majorHAnsi"/>
          <w:shd w:val="clear" w:color="auto" w:fill="FFFFFF"/>
        </w:rPr>
        <w:t>nformacije iz prejšnjega stavka zavod hrani dve leti, razen če drug zakon za posredovanje posameznih vrst podatkov določa drugačen rok.</w:t>
      </w:r>
    </w:p>
    <w:p w14:paraId="01808982" w14:textId="77777777" w:rsidR="00F41FB7" w:rsidRPr="00EC1F71" w:rsidRDefault="00F41FB7" w:rsidP="00EC1F71">
      <w:pPr>
        <w:spacing w:line="276" w:lineRule="auto"/>
        <w:jc w:val="both"/>
        <w:rPr>
          <w:rFonts w:ascii="Arial Narrow" w:hAnsi="Arial Narrow" w:cstheme="majorHAnsi"/>
        </w:rPr>
      </w:pPr>
    </w:p>
    <w:p w14:paraId="495C802D" w14:textId="168B852B"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Zavod posreduje osebne podatke drugim uporabnikom z informacijskimi, telekomunikacijskimi in drugimi sredstvi, ki zagotavljajo varnost in zaupnost podatkov.</w:t>
      </w:r>
    </w:p>
    <w:p w14:paraId="7CAE187C" w14:textId="77777777" w:rsidR="00D409D7" w:rsidRPr="00EC1F71" w:rsidRDefault="00D409D7" w:rsidP="00EC1F71">
      <w:pPr>
        <w:spacing w:line="276" w:lineRule="auto"/>
        <w:jc w:val="both"/>
        <w:rPr>
          <w:rFonts w:ascii="Arial Narrow" w:hAnsi="Arial Narrow" w:cstheme="majorHAnsi"/>
        </w:rPr>
      </w:pPr>
    </w:p>
    <w:p w14:paraId="3DEE3A98" w14:textId="77777777" w:rsidR="00D409D7" w:rsidRPr="00EC1F71" w:rsidRDefault="00D409D7" w:rsidP="00EC1F71">
      <w:pPr>
        <w:pStyle w:val="Odstavek"/>
        <w:spacing w:before="0" w:line="276" w:lineRule="auto"/>
        <w:ind w:firstLine="0"/>
        <w:rPr>
          <w:rFonts w:ascii="Arial Narrow" w:hAnsi="Arial Narrow" w:cstheme="majorHAnsi"/>
        </w:rPr>
      </w:pPr>
      <w:r w:rsidRPr="00EC1F71">
        <w:rPr>
          <w:rFonts w:ascii="Arial Narrow" w:hAnsi="Arial Narrow" w:cstheme="majorHAnsi"/>
        </w:rPr>
        <w:t>Osebni podatki iz računalniško vodenih zbirk se posredujejo drugim uporabnikom na magnetnih medijih (na nosilcu zapisa z avtomatsko obdelavo podatkov – disketa, CD in drugo), v papirnem izpisu (s priporočeno poštno pošiljko in oznako "zaupno" oziroma po kurirju v zaprti kuverti z oznako "zaupno"), z elektronsko pošto ali z neposredno računalniško povezavo.</w:t>
      </w:r>
    </w:p>
    <w:p w14:paraId="774AA245" w14:textId="77777777" w:rsidR="00D409D7" w:rsidRPr="00EC1F71" w:rsidRDefault="00D409D7" w:rsidP="00EC1F71">
      <w:pPr>
        <w:pStyle w:val="Odstavek"/>
        <w:spacing w:before="0" w:line="276" w:lineRule="auto"/>
        <w:ind w:firstLine="0"/>
        <w:rPr>
          <w:rFonts w:ascii="Arial Narrow" w:hAnsi="Arial Narrow" w:cstheme="majorHAnsi"/>
        </w:rPr>
      </w:pPr>
    </w:p>
    <w:p w14:paraId="05403518" w14:textId="77777777" w:rsidR="00D409D7" w:rsidRPr="00EC1F71" w:rsidRDefault="00D409D7" w:rsidP="00EC1F71">
      <w:pPr>
        <w:pStyle w:val="Odstavek"/>
        <w:spacing w:before="0" w:line="276" w:lineRule="auto"/>
        <w:ind w:firstLine="0"/>
        <w:rPr>
          <w:rFonts w:ascii="Arial Narrow" w:hAnsi="Arial Narrow" w:cstheme="majorHAnsi"/>
        </w:rPr>
      </w:pPr>
      <w:r w:rsidRPr="00EC1F71">
        <w:rPr>
          <w:rFonts w:ascii="Arial Narrow" w:hAnsi="Arial Narrow" w:cstheme="majorHAnsi"/>
        </w:rPr>
        <w:t>Prenos osebnih podatkov preko elektronske pošte je treba zavarovati z geslom za identifikacijo.</w:t>
      </w:r>
    </w:p>
    <w:p w14:paraId="0B418F4C" w14:textId="77777777" w:rsidR="00D409D7" w:rsidRPr="00EC1F71" w:rsidRDefault="00D409D7" w:rsidP="00EC1F71">
      <w:pPr>
        <w:pStyle w:val="Odstavek"/>
        <w:spacing w:before="0" w:line="276" w:lineRule="auto"/>
        <w:ind w:firstLine="0"/>
        <w:rPr>
          <w:rFonts w:ascii="Arial Narrow" w:hAnsi="Arial Narrow" w:cstheme="majorHAnsi"/>
          <w:b/>
          <w:bCs/>
          <w:i/>
          <w:iCs/>
        </w:rPr>
      </w:pPr>
      <w:r w:rsidRPr="00EC1F71">
        <w:rPr>
          <w:rFonts w:ascii="Arial Narrow" w:hAnsi="Arial Narrow" w:cstheme="majorHAnsi"/>
        </w:rPr>
        <w:t>Osebni podatki iz zbirk podatkov, ki jih zavod vodi v papirni obliki, se posredujejo s kopijo oziroma prepisom osebnih podatkov iz zbirk podatkov in se uporabnikom pošiljajo fizično s priporočeno poštno pošiljko in oznako "zaupno" ali po kurirju v zaprti kuverti z oznako "zaupno". Na opisan način se lahko posredujejo tudi računalniški izpisi iz zbirk podatkov.</w:t>
      </w:r>
    </w:p>
    <w:p w14:paraId="6D230536"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02F8F24E" w14:textId="00E4AF2B" w:rsidR="008572C1" w:rsidRPr="00EC1F71" w:rsidRDefault="008572C1" w:rsidP="00EC1F71">
      <w:pPr>
        <w:pStyle w:val="Naslov3"/>
        <w:spacing w:line="276" w:lineRule="auto"/>
        <w:ind w:left="0"/>
        <w:jc w:val="both"/>
        <w:rPr>
          <w:rFonts w:ascii="Arial Narrow" w:hAnsi="Arial Narrow" w:cstheme="majorHAnsi"/>
          <w:sz w:val="24"/>
          <w:szCs w:val="24"/>
        </w:rPr>
      </w:pPr>
      <w:r w:rsidRPr="00EC1F71">
        <w:rPr>
          <w:rFonts w:ascii="Arial Narrow" w:hAnsi="Arial Narrow" w:cstheme="majorHAnsi"/>
          <w:sz w:val="24"/>
          <w:szCs w:val="24"/>
        </w:rPr>
        <w:t>Storitve, ki jih za zavod opravljajo zunanje pravne ali fizične osebe</w:t>
      </w:r>
    </w:p>
    <w:p w14:paraId="29172338" w14:textId="77777777" w:rsidR="00FE0E68" w:rsidRPr="00EC1F71" w:rsidRDefault="00FE0E68" w:rsidP="00EC1F71">
      <w:pPr>
        <w:spacing w:line="276" w:lineRule="auto"/>
        <w:rPr>
          <w:rFonts w:ascii="Arial Narrow" w:hAnsi="Arial Narrow" w:cstheme="majorHAnsi"/>
        </w:rPr>
      </w:pPr>
    </w:p>
    <w:p w14:paraId="3CE03882" w14:textId="376B43DC" w:rsidR="008572C1" w:rsidRPr="00EC1F71" w:rsidRDefault="008572C1" w:rsidP="00D92C2B">
      <w:pPr>
        <w:spacing w:line="276" w:lineRule="auto"/>
        <w:jc w:val="both"/>
        <w:rPr>
          <w:rFonts w:ascii="Arial Narrow" w:hAnsi="Arial Narrow" w:cstheme="majorHAnsi"/>
        </w:rPr>
      </w:pPr>
      <w:r w:rsidRPr="00EC1F71">
        <w:rPr>
          <w:rFonts w:ascii="Arial Narrow" w:hAnsi="Arial Narrow" w:cstheme="majorHAnsi"/>
        </w:rPr>
        <w:t>Zavod bo z vsako zunanjo pravno ali fizično osebo, ki jo lahko skladno s Splošno uredbo označimo kot obdelovalec osebnih podatkov, sklenil pisno pogodbo o obdelavi osebnih podatkov</w:t>
      </w:r>
      <w:r w:rsidR="00355A96" w:rsidRPr="00EC1F71">
        <w:rPr>
          <w:rFonts w:ascii="Arial Narrow" w:hAnsi="Arial Narrow" w:cstheme="majorHAnsi"/>
        </w:rPr>
        <w:t>, skladno z določili 28. člena Splošne uredbe.</w:t>
      </w:r>
    </w:p>
    <w:p w14:paraId="1A38754E" w14:textId="77777777" w:rsidR="008572C1" w:rsidRPr="00EC1F71" w:rsidRDefault="008572C1" w:rsidP="00EC1F71">
      <w:pPr>
        <w:autoSpaceDE w:val="0"/>
        <w:autoSpaceDN w:val="0"/>
        <w:adjustRightInd w:val="0"/>
        <w:spacing w:line="276" w:lineRule="auto"/>
        <w:jc w:val="both"/>
        <w:rPr>
          <w:rFonts w:ascii="Arial Narrow" w:hAnsi="Arial Narrow" w:cstheme="majorHAnsi"/>
        </w:rPr>
      </w:pPr>
    </w:p>
    <w:p w14:paraId="738BE811" w14:textId="77777777" w:rsidR="00D409D7" w:rsidRPr="00EC1F71" w:rsidRDefault="00D409D7" w:rsidP="00EC1F71">
      <w:pPr>
        <w:pStyle w:val="Naslov3"/>
        <w:spacing w:line="276" w:lineRule="auto"/>
        <w:ind w:left="0"/>
        <w:jc w:val="both"/>
        <w:rPr>
          <w:rFonts w:ascii="Arial Narrow" w:hAnsi="Arial Narrow" w:cstheme="majorHAnsi"/>
          <w:sz w:val="24"/>
          <w:szCs w:val="24"/>
        </w:rPr>
      </w:pPr>
      <w:bookmarkStart w:id="23" w:name="_Toc397285808"/>
      <w:r w:rsidRPr="00EC1F71">
        <w:rPr>
          <w:rFonts w:ascii="Arial Narrow" w:hAnsi="Arial Narrow" w:cstheme="majorHAnsi"/>
          <w:sz w:val="24"/>
          <w:szCs w:val="24"/>
        </w:rPr>
        <w:t>Dolžnost obveščanja drugih pristojnih organov</w:t>
      </w:r>
      <w:bookmarkEnd w:id="23"/>
    </w:p>
    <w:p w14:paraId="0A3DE913" w14:textId="77777777" w:rsidR="00FE0E68" w:rsidRPr="00EC1F71" w:rsidRDefault="00FE0E68" w:rsidP="00EC1F71">
      <w:pPr>
        <w:pStyle w:val="Odstavek"/>
        <w:spacing w:before="0" w:line="276" w:lineRule="auto"/>
        <w:ind w:firstLine="0"/>
        <w:rPr>
          <w:rFonts w:ascii="Arial Narrow" w:hAnsi="Arial Narrow" w:cstheme="majorHAnsi"/>
        </w:rPr>
      </w:pPr>
      <w:bookmarkStart w:id="24" w:name="_Toc397285809"/>
    </w:p>
    <w:p w14:paraId="5952D354" w14:textId="675378C1" w:rsidR="00D409D7" w:rsidRPr="00EC1F71" w:rsidRDefault="00D409D7" w:rsidP="00EC1F71">
      <w:pPr>
        <w:pStyle w:val="Odstavek"/>
        <w:spacing w:before="0" w:line="276" w:lineRule="auto"/>
        <w:ind w:firstLine="0"/>
        <w:rPr>
          <w:rFonts w:ascii="Arial Narrow" w:hAnsi="Arial Narrow" w:cstheme="majorHAnsi"/>
        </w:rPr>
      </w:pPr>
      <w:r w:rsidRPr="00EC1F71">
        <w:rPr>
          <w:rFonts w:ascii="Arial Narrow" w:hAnsi="Arial Narrow" w:cstheme="majorHAnsi"/>
        </w:rPr>
        <w:t>Ne glede na dolžnost varovanja poklicne skrivnosti so ravnatelj</w:t>
      </w:r>
      <w:r w:rsidR="003254F5" w:rsidRPr="00EC1F71">
        <w:rPr>
          <w:rFonts w:ascii="Arial Narrow" w:hAnsi="Arial Narrow" w:cstheme="majorHAnsi"/>
          <w:lang w:val="sl-SI"/>
        </w:rPr>
        <w:t xml:space="preserve"> </w:t>
      </w:r>
      <w:r w:rsidRPr="00EC1F71">
        <w:rPr>
          <w:rFonts w:ascii="Arial Narrow" w:hAnsi="Arial Narrow" w:cstheme="majorHAnsi"/>
        </w:rPr>
        <w:t>oziroma pooblaščeni delavci, ki pri svojem delu ugotovijo ogroženost učenca, dolžni v skladu z zakonom o socialnem varstvu o tem obvestiti center za socialno delo na svojem območju. Predpostavlja se, da je učenec ogrožen, kadar je dejansko utrpel ali je zelo verjetno, da bo utrpel očitno škodo na zdravju ali razvoju.</w:t>
      </w:r>
    </w:p>
    <w:p w14:paraId="598220CB" w14:textId="77777777" w:rsidR="00D409D7" w:rsidRPr="00EC1F71" w:rsidRDefault="00D409D7" w:rsidP="00EC1F71">
      <w:pPr>
        <w:pStyle w:val="Odstavek"/>
        <w:spacing w:before="0" w:line="276" w:lineRule="auto"/>
        <w:ind w:firstLine="0"/>
        <w:rPr>
          <w:rFonts w:ascii="Arial Narrow" w:hAnsi="Arial Narrow" w:cstheme="majorHAnsi"/>
        </w:rPr>
      </w:pPr>
    </w:p>
    <w:p w14:paraId="7030FF6F" w14:textId="77777777" w:rsidR="00D409D7" w:rsidRPr="00EC1F71" w:rsidRDefault="00D409D7" w:rsidP="00EC1F71">
      <w:pPr>
        <w:pStyle w:val="Odstavek"/>
        <w:spacing w:before="0" w:line="276" w:lineRule="auto"/>
        <w:ind w:firstLine="0"/>
        <w:rPr>
          <w:rFonts w:ascii="Arial Narrow" w:hAnsi="Arial Narrow" w:cstheme="majorHAnsi"/>
          <w:b/>
          <w:bCs/>
        </w:rPr>
      </w:pPr>
      <w:r w:rsidRPr="00EC1F71">
        <w:rPr>
          <w:rFonts w:ascii="Arial Narrow" w:hAnsi="Arial Narrow" w:cstheme="majorHAnsi"/>
        </w:rPr>
        <w:t>Zavod je dolžen zaščititi učenčeve koristi in v ta namen pristojne organe kazenskega pregona (policija oziroma državno tožilstvo) obveščati o primerih, ko strokovni delavci zvedo za primere telesnega ali duševnega nasilja, poškodb ali zlorab, zanemarjanja ali malomarnega ravnanja, trpinčenja, izkoriščanja ali spolnih zlorab.</w:t>
      </w:r>
    </w:p>
    <w:p w14:paraId="5507A976" w14:textId="77777777" w:rsidR="00FE0E68" w:rsidRPr="00EC1F71" w:rsidRDefault="00FE0E68" w:rsidP="00EC1F71">
      <w:pPr>
        <w:pStyle w:val="Odstavek"/>
        <w:spacing w:before="0" w:line="276" w:lineRule="auto"/>
        <w:ind w:firstLine="0"/>
        <w:rPr>
          <w:rFonts w:ascii="Arial Narrow" w:hAnsi="Arial Narrow" w:cstheme="majorHAnsi"/>
        </w:rPr>
      </w:pPr>
    </w:p>
    <w:p w14:paraId="22C4308C" w14:textId="4F966878" w:rsidR="00D409D7" w:rsidRPr="00EC1F71" w:rsidRDefault="00D409D7" w:rsidP="00EC1F71">
      <w:pPr>
        <w:pStyle w:val="Odstavek"/>
        <w:spacing w:before="0" w:line="276" w:lineRule="auto"/>
        <w:ind w:firstLine="0"/>
        <w:rPr>
          <w:rFonts w:ascii="Arial Narrow" w:hAnsi="Arial Narrow" w:cstheme="majorHAnsi"/>
        </w:rPr>
      </w:pPr>
      <w:r w:rsidRPr="00EC1F71">
        <w:rPr>
          <w:rFonts w:ascii="Arial Narrow" w:hAnsi="Arial Narrow" w:cstheme="majorHAnsi"/>
        </w:rPr>
        <w:t>Ravnatelj</w:t>
      </w:r>
      <w:r w:rsidR="003254F5" w:rsidRPr="00EC1F71">
        <w:rPr>
          <w:rFonts w:ascii="Arial Narrow" w:hAnsi="Arial Narrow" w:cstheme="majorHAnsi"/>
          <w:lang w:val="sl-SI"/>
        </w:rPr>
        <w:t xml:space="preserve"> </w:t>
      </w:r>
      <w:r w:rsidRPr="00EC1F71">
        <w:rPr>
          <w:rFonts w:ascii="Arial Narrow" w:hAnsi="Arial Narrow" w:cstheme="majorHAnsi"/>
        </w:rPr>
        <w:t>je dolž</w:t>
      </w:r>
      <w:r w:rsidR="003254F5" w:rsidRPr="00EC1F71">
        <w:rPr>
          <w:rFonts w:ascii="Arial Narrow" w:hAnsi="Arial Narrow" w:cstheme="majorHAnsi"/>
          <w:lang w:val="sl-SI"/>
        </w:rPr>
        <w:t xml:space="preserve">an </w:t>
      </w:r>
      <w:r w:rsidRPr="00EC1F71">
        <w:rPr>
          <w:rFonts w:ascii="Arial Narrow" w:hAnsi="Arial Narrow" w:cstheme="majorHAnsi"/>
        </w:rPr>
        <w:t>poskrbeti, da je vsak delavec v zavodu, ki je po vsebini dela, ki ga opravlja, pooblaščen za delo z učenci, seznanjen s postopanjem ob sumu, da je učenec zaradi zlorabljanja ali zanemarjanja ogrožen.</w:t>
      </w:r>
    </w:p>
    <w:p w14:paraId="00D03811" w14:textId="77777777" w:rsidR="00FE0E68" w:rsidRPr="00EC1F71" w:rsidRDefault="00FE0E68" w:rsidP="00EC1F71">
      <w:pPr>
        <w:pStyle w:val="Odstavek"/>
        <w:spacing w:before="0" w:line="276" w:lineRule="auto"/>
        <w:ind w:firstLine="0"/>
        <w:rPr>
          <w:rFonts w:ascii="Arial Narrow" w:hAnsi="Arial Narrow" w:cstheme="majorHAnsi"/>
        </w:rPr>
      </w:pPr>
    </w:p>
    <w:p w14:paraId="5B874200" w14:textId="68720C6D" w:rsidR="00D409D7" w:rsidRPr="00EC1F71" w:rsidRDefault="00D409D7" w:rsidP="00EC1F71">
      <w:pPr>
        <w:pStyle w:val="Odstavek"/>
        <w:spacing w:before="0" w:line="276" w:lineRule="auto"/>
        <w:ind w:firstLine="0"/>
        <w:rPr>
          <w:rFonts w:ascii="Arial Narrow" w:hAnsi="Arial Narrow" w:cstheme="majorHAnsi"/>
        </w:rPr>
      </w:pPr>
      <w:r w:rsidRPr="00EC1F71">
        <w:rPr>
          <w:rFonts w:ascii="Arial Narrow" w:hAnsi="Arial Narrow" w:cstheme="majorHAnsi"/>
        </w:rPr>
        <w:t>Učitelj oziroma razrednik ob sumu, da je učenec zaradi zlorabljanja ali zanemarjanja ogrožen, o tem obvesti svetovalnega delavca. Če svetovalni delavec oceni, da je o tem potrebno obvestiti pristojni center za socialno delo oziroma pristojne organe kazenskega pregona, o tem obvesti ravnatelj</w:t>
      </w:r>
      <w:r w:rsidR="00D56663" w:rsidRPr="00EC1F71">
        <w:rPr>
          <w:rFonts w:ascii="Arial Narrow" w:hAnsi="Arial Narrow" w:cstheme="majorHAnsi"/>
          <w:lang w:val="sl-SI"/>
        </w:rPr>
        <w:t>a</w:t>
      </w:r>
      <w:r w:rsidRPr="00EC1F71">
        <w:rPr>
          <w:rFonts w:ascii="Arial Narrow" w:hAnsi="Arial Narrow" w:cstheme="majorHAnsi"/>
        </w:rPr>
        <w:t>, ki odloči o nadaljnjem ukrepanju zavoda.</w:t>
      </w:r>
    </w:p>
    <w:p w14:paraId="6EFBDD5A" w14:textId="77777777" w:rsidR="00D409D7" w:rsidRPr="00EC1F71" w:rsidRDefault="00D409D7" w:rsidP="00EC1F71">
      <w:pPr>
        <w:pStyle w:val="Odstavek"/>
        <w:spacing w:before="0" w:line="276" w:lineRule="auto"/>
        <w:ind w:firstLine="0"/>
        <w:rPr>
          <w:rFonts w:ascii="Arial Narrow" w:hAnsi="Arial Narrow" w:cstheme="majorHAnsi"/>
        </w:rPr>
      </w:pPr>
    </w:p>
    <w:p w14:paraId="4F67C05A" w14:textId="77777777" w:rsidR="00D409D7" w:rsidRPr="00EC1F71" w:rsidRDefault="00D409D7"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Sledljivost osebnih podatkov</w:t>
      </w:r>
      <w:bookmarkEnd w:id="24"/>
    </w:p>
    <w:p w14:paraId="5656C4EE"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5A4B23DF" w14:textId="4F038D76"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Zavod mora omogočiti sledljivost (poznejšo ugotavljanje kroženja) osebnih podatkov. Iz nje mora biti razvidno, kdaj in kdo:</w:t>
      </w:r>
    </w:p>
    <w:p w14:paraId="0FAC006D"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je uporabljal zbirke osebnih podatkov,</w:t>
      </w:r>
    </w:p>
    <w:p w14:paraId="549903FA"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je obdeloval osebne podatke,</w:t>
      </w:r>
    </w:p>
    <w:p w14:paraId="0D3A785F" w14:textId="77777777" w:rsidR="00D409D7" w:rsidRPr="00EC1F71" w:rsidRDefault="00D409D7" w:rsidP="00EC1F71">
      <w:pPr>
        <w:pStyle w:val="Navadensplet"/>
        <w:numPr>
          <w:ilvl w:val="0"/>
          <w:numId w:val="3"/>
        </w:numPr>
        <w:spacing w:after="0" w:line="276" w:lineRule="auto"/>
        <w:ind w:left="0"/>
        <w:jc w:val="both"/>
        <w:rPr>
          <w:rFonts w:ascii="Arial Narrow" w:hAnsi="Arial Narrow" w:cstheme="majorHAnsi"/>
          <w:color w:val="auto"/>
          <w:sz w:val="24"/>
          <w:szCs w:val="24"/>
        </w:rPr>
      </w:pPr>
      <w:r w:rsidRPr="00EC1F71">
        <w:rPr>
          <w:rFonts w:ascii="Arial Narrow" w:hAnsi="Arial Narrow" w:cstheme="majorHAnsi"/>
          <w:color w:val="auto"/>
          <w:sz w:val="24"/>
          <w:szCs w:val="24"/>
        </w:rPr>
        <w:t>je posredoval osebne podatke zunanjim uporabnikom.</w:t>
      </w:r>
    </w:p>
    <w:p w14:paraId="438BDA80" w14:textId="77777777" w:rsidR="00FE0E68" w:rsidRPr="00EC1F71" w:rsidRDefault="00FE0E68" w:rsidP="00EC1F71">
      <w:pPr>
        <w:pStyle w:val="Navadensplet"/>
        <w:spacing w:after="0" w:line="276" w:lineRule="auto"/>
        <w:jc w:val="both"/>
        <w:rPr>
          <w:rFonts w:ascii="Arial Narrow" w:hAnsi="Arial Narrow" w:cstheme="majorHAnsi"/>
          <w:color w:val="auto"/>
          <w:sz w:val="24"/>
          <w:szCs w:val="24"/>
        </w:rPr>
      </w:pPr>
    </w:p>
    <w:p w14:paraId="1728933B" w14:textId="3B27ED42"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Sledljivost mora biti zagotovljena za obdobje, ki omogoča posamezniku zakonsko varstvo pravic zaradi nedopustnega posredovanja njegovih osebnih podatkov.</w:t>
      </w:r>
    </w:p>
    <w:p w14:paraId="05C5DD31" w14:textId="77777777" w:rsidR="00F41FB7" w:rsidRPr="00EC1F71" w:rsidRDefault="00F41FB7" w:rsidP="00EC1F71">
      <w:pPr>
        <w:pStyle w:val="Navadensplet"/>
        <w:spacing w:after="0" w:line="276" w:lineRule="auto"/>
        <w:jc w:val="both"/>
        <w:rPr>
          <w:rFonts w:ascii="Arial Narrow" w:hAnsi="Arial Narrow" w:cstheme="majorHAnsi"/>
          <w:color w:val="auto"/>
          <w:sz w:val="24"/>
          <w:szCs w:val="24"/>
        </w:rPr>
      </w:pPr>
    </w:p>
    <w:p w14:paraId="1EE46DE0" w14:textId="76FDF257" w:rsidR="00BE2EE6" w:rsidRPr="00EC1F71" w:rsidRDefault="00BE2EE6"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Vodenje dnevnikov obdelav osebnih podatkov</w:t>
      </w:r>
    </w:p>
    <w:p w14:paraId="04B7EBF9" w14:textId="0746E354" w:rsidR="00BE2EE6" w:rsidRPr="00EC1F71" w:rsidRDefault="00BE2EE6" w:rsidP="00EC1F71">
      <w:pPr>
        <w:pStyle w:val="Navadensplet"/>
        <w:spacing w:after="0" w:line="276" w:lineRule="auto"/>
        <w:jc w:val="both"/>
        <w:rPr>
          <w:rFonts w:ascii="Arial Narrow" w:hAnsi="Arial Narrow" w:cstheme="majorHAnsi"/>
          <w:color w:val="auto"/>
          <w:sz w:val="24"/>
          <w:szCs w:val="24"/>
        </w:rPr>
      </w:pPr>
    </w:p>
    <w:p w14:paraId="2F420DE9" w14:textId="497AD199" w:rsidR="000270DA" w:rsidRPr="00EC1F71" w:rsidRDefault="000270DA"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Zaradi učinkovitejšega izvajanja varstva osebnih podatkov  in ocen učinka v zvezi z varstvom podatkov in predhodno posvetovanje (2. in 3. oddelek IV. poglavja Splošne uredbe) zavod vodi dnevnik obdelave, kadar se v avtomatiziranih sistemih obdelave osebnih podatkov izvajajo obsežne obdelave posebnih vrst osebnih podatkov, ali kadar gre za redno in sistematično spremljanje posameznikov, ali kadar je z oceno učinka ugotovljeno tveganje, ki ga je mogoče učinkovito upravljati z vodenjem dnevnika obdelave, ali če tako določa zakon, o naslednjih dejanjih obdelave osebnih podatkov:</w:t>
      </w:r>
    </w:p>
    <w:p w14:paraId="141C7E16" w14:textId="77777777" w:rsidR="000270DA" w:rsidRPr="00EC1F71" w:rsidRDefault="000270DA"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1. zbiranje;</w:t>
      </w:r>
    </w:p>
    <w:p w14:paraId="241DCEB0" w14:textId="77777777" w:rsidR="000270DA" w:rsidRPr="00EC1F71" w:rsidRDefault="000270DA"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2. spreminjanje;</w:t>
      </w:r>
    </w:p>
    <w:p w14:paraId="268EEE5C" w14:textId="77777777" w:rsidR="000270DA" w:rsidRPr="00EC1F71" w:rsidRDefault="000270DA"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3. vpogled;</w:t>
      </w:r>
    </w:p>
    <w:p w14:paraId="545B10A5" w14:textId="77777777" w:rsidR="000270DA" w:rsidRPr="00EC1F71" w:rsidRDefault="000270DA"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4. razkritje, vključno s prenosi;</w:t>
      </w:r>
    </w:p>
    <w:p w14:paraId="449A5FE2" w14:textId="77777777" w:rsidR="000270DA" w:rsidRPr="00EC1F71" w:rsidRDefault="000270DA"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lastRenderedPageBreak/>
        <w:t>5. izbris;</w:t>
      </w:r>
    </w:p>
    <w:p w14:paraId="715D480D" w14:textId="77777777" w:rsidR="000270DA" w:rsidRPr="00EC1F71" w:rsidRDefault="000270DA" w:rsidP="00EC1F71">
      <w:pPr>
        <w:shd w:val="clear" w:color="auto" w:fill="FFFFFF"/>
        <w:spacing w:line="276" w:lineRule="auto"/>
        <w:ind w:firstLine="330"/>
        <w:jc w:val="both"/>
        <w:rPr>
          <w:rFonts w:ascii="Arial Narrow" w:hAnsi="Arial Narrow" w:cstheme="majorHAnsi"/>
        </w:rPr>
      </w:pPr>
      <w:r w:rsidRPr="00EC1F71">
        <w:rPr>
          <w:rFonts w:ascii="Arial Narrow" w:hAnsi="Arial Narrow" w:cstheme="majorHAnsi"/>
        </w:rPr>
        <w:t>6. druga dejanja obdelave, ki jih določa zakon.</w:t>
      </w:r>
    </w:p>
    <w:p w14:paraId="3604A485" w14:textId="77777777" w:rsidR="000270DA" w:rsidRPr="00EC1F71" w:rsidRDefault="000270DA" w:rsidP="00EC1F71">
      <w:pPr>
        <w:shd w:val="clear" w:color="auto" w:fill="FFFFFF"/>
        <w:spacing w:line="276" w:lineRule="auto"/>
        <w:jc w:val="both"/>
        <w:rPr>
          <w:rFonts w:ascii="Arial Narrow" w:hAnsi="Arial Narrow" w:cstheme="majorHAnsi"/>
        </w:rPr>
      </w:pPr>
    </w:p>
    <w:p w14:paraId="22A20A98" w14:textId="19AA7966" w:rsidR="000270DA" w:rsidRPr="00EC1F71" w:rsidRDefault="000270DA"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Dnevnik obdelave mora za dejanja obdelave iz prejšnjega odstavka vsebovati vrsto dejanja obdelave, datum in čas obdelave, identifikacijo osebe, ki je izvedla dejanje obdelave, ter identifikacijo uporabnikov osebnih podatkov, da je mogoče naknadno ugotoviti točno identiteto teh oseb. Dodatne vsebine dnevnika obdelave lahko določi zavod ob upoštevanju ocene učinka.</w:t>
      </w:r>
    </w:p>
    <w:p w14:paraId="492D50DD" w14:textId="77777777" w:rsidR="000270DA" w:rsidRPr="00EC1F71" w:rsidRDefault="000270DA" w:rsidP="00EC1F71">
      <w:pPr>
        <w:shd w:val="clear" w:color="auto" w:fill="FFFFFF"/>
        <w:spacing w:line="276" w:lineRule="auto"/>
        <w:jc w:val="both"/>
        <w:rPr>
          <w:rFonts w:ascii="Arial Narrow" w:hAnsi="Arial Narrow" w:cstheme="majorHAnsi"/>
        </w:rPr>
      </w:pPr>
    </w:p>
    <w:p w14:paraId="3D7D240A" w14:textId="4DB58E9F" w:rsidR="000270DA" w:rsidRPr="00EC1F71" w:rsidRDefault="000270DA"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Dnevnik obdelave se uporablja le za izkazovanje zakonitosti obdelave ter izvajanje notranjega nadzora, izvajanje nadzorov ali drugih zakonsko določenih preverjanj s strani nadzornega organa ali drugih pristojnih organov, zagotavljanje celovitosti in varnosti osebnih podatkov ter za odpravljanje napak v delovanju informacijskega sistema ali obdelavi podatkov.</w:t>
      </w:r>
    </w:p>
    <w:p w14:paraId="4C02BBA3" w14:textId="77777777" w:rsidR="000270DA" w:rsidRPr="00EC1F71" w:rsidRDefault="000270DA" w:rsidP="00EC1F71">
      <w:pPr>
        <w:shd w:val="clear" w:color="auto" w:fill="FFFFFF"/>
        <w:spacing w:line="276" w:lineRule="auto"/>
        <w:jc w:val="both"/>
        <w:rPr>
          <w:rFonts w:ascii="Arial Narrow" w:hAnsi="Arial Narrow" w:cstheme="majorHAnsi"/>
        </w:rPr>
      </w:pPr>
    </w:p>
    <w:p w14:paraId="150207EB" w14:textId="33186B72" w:rsidR="000270DA" w:rsidRPr="00EC1F71" w:rsidRDefault="000270DA"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Vsebina dnevnika obdelave se hrani dve leti od zaključka koledarskega leta, v katerem so bila zabeležena dejanja obdelave, če drug zakon ne določa drugače. Kadar je z oceno učinka ali analizo upoštevnih tveganj ugotovljeno tveganje, ki ga je mogoče učinkovito upravljati s podaljšanjem roka hrambe, se sme dnevnik obdelave hraniti največ pet let od zaključka koledarskega leta, v katerem so bila zabeležena dejanja obdelave. Kadar so za seznanitev s podatki iz dnevnika določene omejitve iz 18. člena ZVOP-2, se vsebina dnevnika obdelave hrani dve leti po prenehanju omejitev, če drug zakon ne določa drugače.</w:t>
      </w:r>
    </w:p>
    <w:p w14:paraId="458BBA66" w14:textId="77777777" w:rsidR="00BE2EE6" w:rsidRPr="00EC1F71" w:rsidRDefault="00BE2EE6" w:rsidP="00EC1F71">
      <w:pPr>
        <w:pStyle w:val="Navadensplet"/>
        <w:spacing w:after="0" w:line="276" w:lineRule="auto"/>
        <w:jc w:val="both"/>
        <w:rPr>
          <w:rFonts w:ascii="Arial Narrow" w:hAnsi="Arial Narrow" w:cstheme="majorHAnsi"/>
          <w:color w:val="auto"/>
          <w:sz w:val="24"/>
          <w:szCs w:val="24"/>
        </w:rPr>
      </w:pPr>
    </w:p>
    <w:p w14:paraId="7512271D"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547389F5"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25" w:name="_Toc397285810"/>
      <w:r w:rsidRPr="00EC1F71">
        <w:rPr>
          <w:rFonts w:ascii="Arial Narrow" w:hAnsi="Arial Narrow" w:cstheme="majorHAnsi"/>
          <w:sz w:val="24"/>
          <w:szCs w:val="24"/>
        </w:rPr>
        <w:t>BRISANJE PODATKOV IN UNIČENJE NOSILCEV OSEBNIH PODATKOV</w:t>
      </w:r>
      <w:bookmarkEnd w:id="25"/>
    </w:p>
    <w:p w14:paraId="6F8050BF" w14:textId="77777777" w:rsidR="00D409D7" w:rsidRPr="00EC1F71" w:rsidRDefault="00D409D7" w:rsidP="00EC1F71">
      <w:pPr>
        <w:spacing w:line="276" w:lineRule="auto"/>
        <w:rPr>
          <w:rFonts w:ascii="Arial Narrow" w:hAnsi="Arial Narrow" w:cstheme="majorHAnsi"/>
        </w:rPr>
      </w:pPr>
    </w:p>
    <w:p w14:paraId="28A699F0"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Zavod uniči osebne podatke, vsebovane v zbirkah podatkov, po preteku roka, ki ga določajo predpisi, oziroma po izpolnitvi namena, zaradi katerega so bili osebni podatki zbrani. Za brisanje podatkov iz računalniško vodenih zbirk se uporabi metoda brisanja podatkov, ki onemogoča delno ali celotno restavracijo brisanih podatkov.</w:t>
      </w:r>
    </w:p>
    <w:p w14:paraId="1A6C4B0E"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47881AC6"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Osebni podatki iz zbirk podatkov, ki se vodijo v papirni obliki (listine, kartoteke itd.), se uničijo na način, ki onemogoča branje uničenih podatkov. Fizično uničenje se izvede komisijsko, o čemer se sestavi zapisnik o načinu uničenja, času in kraju ter predmetu uničenja ter navzočih članih komisije, ki je to izvedla. Zavod na enak način uniči tudi neveljavno, neuporabno oziroma poškodovano dokumentacijo.</w:t>
      </w:r>
    </w:p>
    <w:p w14:paraId="23D8625C" w14:textId="77777777" w:rsidR="00FE0E68" w:rsidRPr="00EC1F71" w:rsidRDefault="00FE0E68" w:rsidP="00EC1F71">
      <w:pPr>
        <w:overflowPunct w:val="0"/>
        <w:autoSpaceDE w:val="0"/>
        <w:autoSpaceDN w:val="0"/>
        <w:adjustRightInd w:val="0"/>
        <w:spacing w:line="276" w:lineRule="auto"/>
        <w:jc w:val="both"/>
        <w:rPr>
          <w:rFonts w:ascii="Arial Narrow" w:eastAsia="Courier New" w:hAnsi="Arial Narrow" w:cstheme="majorHAnsi"/>
          <w:lang w:val="x-none" w:eastAsia="x-none"/>
        </w:rPr>
      </w:pPr>
    </w:p>
    <w:p w14:paraId="4B77EABB" w14:textId="674A2E20"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eastAsia="Courier New" w:hAnsi="Arial Narrow" w:cstheme="majorHAnsi"/>
          <w:lang w:val="x-none" w:eastAsia="x-none"/>
        </w:rPr>
        <w:t>Zavod iz arhiva odbere gradivo, ki mu je potekel rok hranjenja. Za dokumente, ki imajo s pravilnikom, ki ureja dokumentacijo v osnovni šoli, čas hranjenja določen v letih, začne čas teči od 1. januarja naslednjega leta.</w:t>
      </w:r>
    </w:p>
    <w:p w14:paraId="6A118E92" w14:textId="77777777" w:rsidR="00D409D7" w:rsidRPr="00EC1F71" w:rsidRDefault="00D409D7" w:rsidP="00EC1F71">
      <w:pPr>
        <w:spacing w:line="276" w:lineRule="auto"/>
        <w:jc w:val="both"/>
        <w:rPr>
          <w:rFonts w:ascii="Arial Narrow" w:hAnsi="Arial Narrow" w:cstheme="majorHAnsi"/>
          <w:noProof/>
        </w:rPr>
      </w:pPr>
    </w:p>
    <w:p w14:paraId="3E97772B" w14:textId="77777777" w:rsidR="00D409D7" w:rsidRPr="00EC1F71" w:rsidRDefault="00D409D7" w:rsidP="00EC1F71">
      <w:pPr>
        <w:pStyle w:val="Naslov1"/>
        <w:spacing w:before="0" w:line="276" w:lineRule="auto"/>
        <w:ind w:left="0"/>
        <w:jc w:val="both"/>
        <w:rPr>
          <w:rFonts w:ascii="Arial Narrow" w:hAnsi="Arial Narrow" w:cstheme="majorHAnsi"/>
          <w:noProof/>
          <w:sz w:val="24"/>
          <w:szCs w:val="24"/>
        </w:rPr>
      </w:pPr>
      <w:bookmarkStart w:id="26" w:name="_Toc397285811"/>
      <w:r w:rsidRPr="00EC1F71">
        <w:rPr>
          <w:rFonts w:ascii="Arial Narrow" w:hAnsi="Arial Narrow" w:cstheme="majorHAnsi"/>
          <w:noProof/>
          <w:sz w:val="24"/>
          <w:szCs w:val="24"/>
        </w:rPr>
        <w:lastRenderedPageBreak/>
        <w:t>URESNIČEVANJE PRAVIC STARŠEV</w:t>
      </w:r>
      <w:bookmarkEnd w:id="26"/>
    </w:p>
    <w:p w14:paraId="53C37753" w14:textId="77777777" w:rsidR="00D409D7" w:rsidRPr="00EC1F71" w:rsidRDefault="00D409D7" w:rsidP="00EC1F71">
      <w:pPr>
        <w:spacing w:line="276" w:lineRule="auto"/>
        <w:rPr>
          <w:rFonts w:ascii="Arial Narrow" w:hAnsi="Arial Narrow" w:cstheme="majorHAnsi"/>
        </w:rPr>
      </w:pPr>
    </w:p>
    <w:p w14:paraId="0CC588AB" w14:textId="271D19B9" w:rsidR="00D409D7" w:rsidRPr="00EC1F71" w:rsidRDefault="00D409D7" w:rsidP="00EC1F71">
      <w:pPr>
        <w:spacing w:line="276" w:lineRule="auto"/>
        <w:jc w:val="both"/>
        <w:rPr>
          <w:rFonts w:ascii="Arial Narrow" w:hAnsi="Arial Narrow" w:cstheme="majorHAnsi"/>
          <w:noProof/>
        </w:rPr>
      </w:pPr>
      <w:r w:rsidRPr="00EC1F71">
        <w:rPr>
          <w:rFonts w:ascii="Arial Narrow" w:hAnsi="Arial Narrow" w:cstheme="majorHAnsi"/>
          <w:noProof/>
        </w:rPr>
        <w:t>Ravnatelj</w:t>
      </w:r>
      <w:r w:rsidR="003254F5" w:rsidRPr="00EC1F71">
        <w:rPr>
          <w:rFonts w:ascii="Arial Narrow" w:hAnsi="Arial Narrow" w:cstheme="majorHAnsi"/>
          <w:noProof/>
        </w:rPr>
        <w:t xml:space="preserve"> </w:t>
      </w:r>
      <w:r w:rsidRPr="00EC1F71">
        <w:rPr>
          <w:rFonts w:ascii="Arial Narrow" w:hAnsi="Arial Narrow" w:cstheme="majorHAnsi"/>
          <w:noProof/>
        </w:rPr>
        <w:t>določi način uresničevanja pravic staršev tako, da s tem ni oviran vzgojno – izobraževalni proces v zavodu.</w:t>
      </w:r>
    </w:p>
    <w:p w14:paraId="1118AF9D" w14:textId="2621606D" w:rsidR="00D409D7" w:rsidRPr="00EC1F71" w:rsidRDefault="00D409D7" w:rsidP="00EC1F71">
      <w:pPr>
        <w:spacing w:line="276" w:lineRule="auto"/>
        <w:jc w:val="both"/>
        <w:rPr>
          <w:rFonts w:ascii="Arial Narrow" w:hAnsi="Arial Narrow" w:cstheme="majorHAnsi"/>
          <w:bCs/>
          <w:noProof/>
        </w:rPr>
      </w:pPr>
    </w:p>
    <w:p w14:paraId="43496BE8" w14:textId="76999490" w:rsidR="000F17C6" w:rsidRPr="00EC1F71" w:rsidRDefault="000F17C6"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Obravnavanje zahtevkov posameznika</w:t>
      </w:r>
    </w:p>
    <w:p w14:paraId="697D035F" w14:textId="0B7C86BB" w:rsidR="000F17C6" w:rsidRPr="00EC1F71" w:rsidRDefault="000F17C6" w:rsidP="00EC1F71">
      <w:pPr>
        <w:spacing w:line="276" w:lineRule="auto"/>
        <w:jc w:val="both"/>
        <w:rPr>
          <w:rFonts w:ascii="Arial Narrow" w:hAnsi="Arial Narrow" w:cstheme="majorHAnsi"/>
          <w:bCs/>
          <w:noProof/>
        </w:rPr>
      </w:pPr>
    </w:p>
    <w:p w14:paraId="3A6286FF" w14:textId="77777777" w:rsidR="00F343E8" w:rsidRPr="00EC1F71" w:rsidRDefault="00F343E8"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Zavod o zahtevi posameznika iz 15. do 22. člena Splošne uredbe in drugih zahtevkih posameznika s področja varstva osebnih podatkov, dostopa do osebnih podatkov, njihovega pridobivanja in obdelave odloča na podlagi ZVOP-2 ali drugega zakona, posameznika seznani z odločitvijo in, če je to predmet zahteve, z osebnimi podatki, ki se nanašajo nanj, v roku, določenem s Splošno uredbo. Če posameznik to zahteva, ga lahko z osebnimi podatki seznani tudi ustno.</w:t>
      </w:r>
    </w:p>
    <w:p w14:paraId="4915A6A3" w14:textId="1DFCD076" w:rsidR="00F343E8" w:rsidRPr="00EC1F71" w:rsidRDefault="00F343E8" w:rsidP="00EC1F71">
      <w:pPr>
        <w:shd w:val="clear" w:color="auto" w:fill="FFFFFF"/>
        <w:spacing w:line="276" w:lineRule="auto"/>
        <w:jc w:val="both"/>
        <w:rPr>
          <w:rFonts w:ascii="Arial Narrow" w:hAnsi="Arial Narrow" w:cstheme="majorHAnsi"/>
        </w:rPr>
      </w:pPr>
    </w:p>
    <w:p w14:paraId="40EF551C" w14:textId="15741BAC" w:rsidR="000F17C6" w:rsidRPr="00EC1F71" w:rsidRDefault="00F343E8" w:rsidP="00EC1F71">
      <w:pPr>
        <w:shd w:val="clear" w:color="auto" w:fill="FFFFFF"/>
        <w:spacing w:line="276" w:lineRule="auto"/>
        <w:jc w:val="both"/>
        <w:rPr>
          <w:rFonts w:ascii="Arial Narrow" w:hAnsi="Arial Narrow" w:cstheme="majorHAnsi"/>
          <w:shd w:val="clear" w:color="auto" w:fill="FFFFFF"/>
        </w:rPr>
      </w:pPr>
      <w:r w:rsidRPr="00EC1F71">
        <w:rPr>
          <w:rFonts w:ascii="Arial Narrow" w:hAnsi="Arial Narrow" w:cstheme="majorHAnsi"/>
          <w:shd w:val="clear" w:color="auto" w:fill="FFFFFF"/>
        </w:rPr>
        <w:t xml:space="preserve">Kadar zavod zahtevi posameznika  ugodi v celoti, ne izda posebne odločbe, temveč o tem napravi uradni zaznamek in posameznika seznani z odločitvijo. Kadar zavod zahtevi posameznika ne ugodi, izda odločbo, ki poleg sestavin, določenih z zakonom, ki ureja splošni upravni postopek, vsebuje tudi </w:t>
      </w:r>
      <w:r w:rsidR="000F17C6" w:rsidRPr="00EC1F71">
        <w:rPr>
          <w:rFonts w:ascii="Arial Narrow" w:hAnsi="Arial Narrow" w:cstheme="majorHAnsi"/>
          <w:shd w:val="clear" w:color="auto" w:fill="FFFFFF"/>
        </w:rPr>
        <w:t>obseg dovoljenega pregleda spisa, zbirke ali drugače obdelanih lastnih osebnih podatkov, če je to potrebno zaradi omejitev iz 18. člena ZVOP-2. Odločba ne obsega konkretnih razlogov za zavrnitev ali omejitev dostopa, če bi to ogrozilo izvrševanje namena zavrnitve ali omejitve dostopa iz prvega odstavka 18. člena ZVOP-2. Konkretne razloge za zavrnitev ali omejitev dostopa zavod navede ločeno v prilogi k odločbi. Priloga, opremljena s številko zadeve, datumom in podpisom pristojne uradne osebe, je dostopna samo nadzornemu organu, Varuhu človekovih pravic, pristojnemu sodišču ali drugim organom, pristojnim za nadzor po drugem zakonu. Priloga, opremljena s številko zadeve, datumom in podpisom pristojne uradne osebe, se ne vroča prijavitelju s posebnim položajem iz 30. člena ZVOP-2.</w:t>
      </w:r>
    </w:p>
    <w:p w14:paraId="6F6EE1F7" w14:textId="77777777" w:rsidR="000F17C6" w:rsidRPr="00EC1F71" w:rsidRDefault="000F17C6" w:rsidP="00EC1F71">
      <w:pPr>
        <w:shd w:val="clear" w:color="auto" w:fill="FFFFFF"/>
        <w:spacing w:line="276" w:lineRule="auto"/>
        <w:jc w:val="both"/>
        <w:rPr>
          <w:rFonts w:ascii="Arial Narrow" w:hAnsi="Arial Narrow" w:cstheme="majorHAnsi"/>
          <w:shd w:val="clear" w:color="auto" w:fill="FFFFFF"/>
        </w:rPr>
      </w:pPr>
    </w:p>
    <w:p w14:paraId="1E35A3CB" w14:textId="1A255B04" w:rsidR="00F343E8" w:rsidRPr="00EC1F71" w:rsidRDefault="00F343E8"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Kadar zahtevi posameznika ni ugodeno, mora biti v odločbi v pravnem pouku navedena pravica do pritožbe pri nadzornem organu v roku 15 dni od vročitve odločbe</w:t>
      </w:r>
      <w:r w:rsidR="000F17C6" w:rsidRPr="00EC1F71">
        <w:rPr>
          <w:rFonts w:ascii="Arial Narrow" w:hAnsi="Arial Narrow" w:cstheme="majorHAnsi"/>
        </w:rPr>
        <w:t xml:space="preserve">. </w:t>
      </w:r>
      <w:r w:rsidRPr="00EC1F71">
        <w:rPr>
          <w:rFonts w:ascii="Arial Narrow" w:hAnsi="Arial Narrow" w:cstheme="majorHAnsi"/>
        </w:rPr>
        <w:t xml:space="preserve"> </w:t>
      </w:r>
    </w:p>
    <w:p w14:paraId="66198340" w14:textId="77777777" w:rsidR="00F343E8" w:rsidRPr="00EC1F71" w:rsidRDefault="00F343E8" w:rsidP="00EC1F71">
      <w:pPr>
        <w:spacing w:line="276" w:lineRule="auto"/>
        <w:jc w:val="both"/>
        <w:rPr>
          <w:rFonts w:ascii="Arial Narrow" w:hAnsi="Arial Narrow" w:cstheme="majorHAnsi"/>
          <w:bCs/>
          <w:noProof/>
        </w:rPr>
      </w:pPr>
    </w:p>
    <w:p w14:paraId="39A14D39" w14:textId="7CE56087" w:rsidR="00D409D7" w:rsidRPr="00EC1F71" w:rsidRDefault="00D409D7" w:rsidP="00EC1F71">
      <w:pPr>
        <w:spacing w:line="276" w:lineRule="auto"/>
        <w:jc w:val="both"/>
        <w:rPr>
          <w:rFonts w:ascii="Arial Narrow" w:hAnsi="Arial Narrow" w:cstheme="majorHAnsi"/>
          <w:noProof/>
        </w:rPr>
      </w:pPr>
    </w:p>
    <w:p w14:paraId="485E6EA0" w14:textId="406FAD11" w:rsidR="000F17C6" w:rsidRPr="00EC1F71" w:rsidRDefault="000F17C6" w:rsidP="00EC1F71">
      <w:pPr>
        <w:pStyle w:val="Naslov2"/>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t>Stroški zagotavljanja informacij</w:t>
      </w:r>
    </w:p>
    <w:p w14:paraId="174F3EDE" w14:textId="562B8E62" w:rsidR="000F17C6" w:rsidRPr="00EC1F71" w:rsidRDefault="000F17C6" w:rsidP="00EC1F71">
      <w:pPr>
        <w:spacing w:line="276" w:lineRule="auto"/>
        <w:rPr>
          <w:rFonts w:ascii="Arial Narrow" w:hAnsi="Arial Narrow" w:cstheme="majorHAnsi"/>
        </w:rPr>
      </w:pPr>
    </w:p>
    <w:p w14:paraId="447495D0" w14:textId="77777777" w:rsidR="000F17C6" w:rsidRPr="00EC1F71" w:rsidRDefault="000F17C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Poleg informacij, sporočil, odgovorov in ukrepanj zavoda iz 15. do 22. člena Splošne uredbe, ki se zagotavljajo brezplačno, se brezplačno zagotavljajo tudi informacije, sporočila, odgovori in ukrepanja zavoda glede uveljavljanja pravic in zahtevkov s področja varstva osebnih podatkov, dostopa do osebnih podatkov, njihovega pridobivanja in obdelave po tem ali drugem zakonu.</w:t>
      </w:r>
    </w:p>
    <w:p w14:paraId="0095A142" w14:textId="77777777" w:rsidR="000F17C6" w:rsidRPr="00EC1F71" w:rsidRDefault="000F17C6" w:rsidP="00EC1F71">
      <w:pPr>
        <w:shd w:val="clear" w:color="auto" w:fill="FFFFFF"/>
        <w:spacing w:line="276" w:lineRule="auto"/>
        <w:jc w:val="both"/>
        <w:rPr>
          <w:rFonts w:ascii="Arial Narrow" w:hAnsi="Arial Narrow" w:cstheme="majorHAnsi"/>
        </w:rPr>
      </w:pPr>
    </w:p>
    <w:p w14:paraId="09D4014C" w14:textId="6FF3A310" w:rsidR="000F17C6" w:rsidRPr="00EC1F71" w:rsidRDefault="000F17C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 xml:space="preserve">Kadar so zahtevki posameznika, na katerega se nanašajo osebni podatki, očitno neutemeljeni ali pretirani, zlasti ker se ponavljajo, lahko zavod kljub temu zahtevi ugodi, če je po vsebini utemeljena, </w:t>
      </w:r>
      <w:r w:rsidRPr="00EC1F71">
        <w:rPr>
          <w:rFonts w:ascii="Arial Narrow" w:hAnsi="Arial Narrow" w:cstheme="majorHAnsi"/>
        </w:rPr>
        <w:lastRenderedPageBreak/>
        <w:t>in posamezniku zaračuna razumne stroške. Razumni stroški vključujejo samo materialne stroške posredovanja informacij, sporočil, odgovorov oziroma izvajanja zahtevanega ukrepanja.</w:t>
      </w:r>
    </w:p>
    <w:p w14:paraId="70738A41" w14:textId="77777777" w:rsidR="000F17C6" w:rsidRPr="00EC1F71" w:rsidRDefault="000F17C6" w:rsidP="00EC1F71">
      <w:pPr>
        <w:shd w:val="clear" w:color="auto" w:fill="FFFFFF"/>
        <w:spacing w:line="276" w:lineRule="auto"/>
        <w:jc w:val="both"/>
        <w:rPr>
          <w:rFonts w:ascii="Arial Narrow" w:hAnsi="Arial Narrow" w:cstheme="majorHAnsi"/>
        </w:rPr>
      </w:pPr>
    </w:p>
    <w:p w14:paraId="254288C4" w14:textId="28EAC43D" w:rsidR="000F17C6" w:rsidRPr="00EC1F71" w:rsidRDefault="000F17C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 xml:space="preserve">V primerih </w:t>
      </w:r>
      <w:proofErr w:type="spellStart"/>
      <w:r w:rsidRPr="00EC1F71">
        <w:rPr>
          <w:rFonts w:ascii="Arial Narrow" w:hAnsi="Arial Narrow" w:cstheme="majorHAnsi"/>
        </w:rPr>
        <w:t>neugoditve</w:t>
      </w:r>
      <w:proofErr w:type="spellEnd"/>
      <w:r w:rsidRPr="00EC1F71">
        <w:rPr>
          <w:rFonts w:ascii="Arial Narrow" w:hAnsi="Arial Narrow" w:cstheme="majorHAnsi"/>
        </w:rPr>
        <w:t xml:space="preserve"> zahtevkom ali drugim upravičenjem zavod z zaznamkom navede tudi razloge glede očitne neutemeljenosti ali pretiranosti zahteve.</w:t>
      </w:r>
    </w:p>
    <w:p w14:paraId="1DF5B712" w14:textId="77777777" w:rsidR="000F17C6" w:rsidRPr="00EC1F71" w:rsidRDefault="000F17C6" w:rsidP="00EC1F71">
      <w:pPr>
        <w:shd w:val="clear" w:color="auto" w:fill="FFFFFF"/>
        <w:spacing w:line="276" w:lineRule="auto"/>
        <w:jc w:val="both"/>
        <w:rPr>
          <w:rFonts w:ascii="Arial Narrow" w:hAnsi="Arial Narrow" w:cstheme="majorHAnsi"/>
        </w:rPr>
      </w:pPr>
    </w:p>
    <w:p w14:paraId="04859DF9" w14:textId="4C29F651" w:rsidR="000F17C6" w:rsidRPr="00EC1F71" w:rsidRDefault="000F17C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Če zavod ugotovi, da bodo nastali stroški v skladu z določbami tega člena, posameznika o tem vnaprej obvesti.</w:t>
      </w:r>
    </w:p>
    <w:p w14:paraId="25C5E240" w14:textId="77777777" w:rsidR="000F17C6" w:rsidRPr="00EC1F71" w:rsidRDefault="000F17C6" w:rsidP="00EC1F71">
      <w:pPr>
        <w:shd w:val="clear" w:color="auto" w:fill="FFFFFF"/>
        <w:spacing w:line="276" w:lineRule="auto"/>
        <w:jc w:val="both"/>
        <w:rPr>
          <w:rFonts w:ascii="Arial Narrow" w:hAnsi="Arial Narrow" w:cstheme="majorHAnsi"/>
        </w:rPr>
      </w:pPr>
    </w:p>
    <w:p w14:paraId="6002273B" w14:textId="0DF7547D" w:rsidR="000F17C6" w:rsidRPr="00EC1F71" w:rsidRDefault="000F17C6"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 xml:space="preserve">Višino stroškov </w:t>
      </w:r>
      <w:r w:rsidR="009D277A" w:rsidRPr="00EC1F71">
        <w:rPr>
          <w:rFonts w:ascii="Arial Narrow" w:hAnsi="Arial Narrow" w:cstheme="majorHAnsi"/>
        </w:rPr>
        <w:t>posredovanja osebnih podatkov</w:t>
      </w:r>
      <w:r w:rsidRPr="00EC1F71">
        <w:rPr>
          <w:rFonts w:ascii="Arial Narrow" w:hAnsi="Arial Narrow" w:cstheme="majorHAnsi"/>
        </w:rPr>
        <w:t>, pravila o zaračunavanju, način</w:t>
      </w:r>
      <w:r w:rsidR="009D277A" w:rsidRPr="00EC1F71">
        <w:rPr>
          <w:rFonts w:ascii="Arial Narrow" w:hAnsi="Arial Narrow" w:cstheme="majorHAnsi"/>
        </w:rPr>
        <w:t>u</w:t>
      </w:r>
      <w:r w:rsidRPr="00EC1F71">
        <w:rPr>
          <w:rFonts w:ascii="Arial Narrow" w:hAnsi="Arial Narrow" w:cstheme="majorHAnsi"/>
        </w:rPr>
        <w:t xml:space="preserve"> vnaprejšnjega obveščanja posameznika o nastalih stroških predpiše minister, pristojen za pravosodje, v soglasju z ministrom, pristojnim za zdravje, po predhodnem mnenju nadzornega organa.</w:t>
      </w:r>
    </w:p>
    <w:p w14:paraId="06B523F1" w14:textId="6E3082A1" w:rsidR="000F17C6" w:rsidRPr="00EC1F71" w:rsidRDefault="000F17C6" w:rsidP="00EC1F71">
      <w:pPr>
        <w:spacing w:line="276" w:lineRule="auto"/>
        <w:jc w:val="both"/>
        <w:rPr>
          <w:rFonts w:ascii="Arial Narrow" w:hAnsi="Arial Narrow" w:cstheme="majorHAnsi"/>
          <w:noProof/>
        </w:rPr>
      </w:pPr>
    </w:p>
    <w:p w14:paraId="56104F86" w14:textId="77777777" w:rsidR="000F17C6" w:rsidRPr="00EC1F71" w:rsidRDefault="000F17C6" w:rsidP="00EC1F71">
      <w:pPr>
        <w:spacing w:line="276" w:lineRule="auto"/>
        <w:jc w:val="both"/>
        <w:rPr>
          <w:rFonts w:ascii="Arial Narrow" w:hAnsi="Arial Narrow" w:cstheme="majorHAnsi"/>
          <w:noProof/>
        </w:rPr>
      </w:pPr>
    </w:p>
    <w:p w14:paraId="7C1C4A70"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27" w:name="_Toc397285812"/>
      <w:r w:rsidRPr="00EC1F71">
        <w:rPr>
          <w:rFonts w:ascii="Arial Narrow" w:hAnsi="Arial Narrow" w:cstheme="majorHAnsi"/>
          <w:sz w:val="24"/>
          <w:szCs w:val="24"/>
        </w:rPr>
        <w:t>HRAMBA IN ROKI HRAMBE ZBIRK OSEBNIH PODATKOV</w:t>
      </w:r>
      <w:bookmarkEnd w:id="27"/>
    </w:p>
    <w:p w14:paraId="64609682" w14:textId="77777777" w:rsidR="00D409D7" w:rsidRPr="00EC1F71" w:rsidRDefault="00D409D7" w:rsidP="00EC1F71">
      <w:pPr>
        <w:autoSpaceDE w:val="0"/>
        <w:autoSpaceDN w:val="0"/>
        <w:adjustRightInd w:val="0"/>
        <w:spacing w:line="276" w:lineRule="auto"/>
        <w:jc w:val="both"/>
        <w:rPr>
          <w:rFonts w:ascii="Arial Narrow" w:hAnsi="Arial Narrow" w:cstheme="majorHAnsi"/>
          <w:b/>
          <w:bCs/>
        </w:rPr>
      </w:pPr>
    </w:p>
    <w:p w14:paraId="2039A551" w14:textId="6D9F6CA9" w:rsidR="009D277A" w:rsidRPr="00EC1F71" w:rsidRDefault="009D277A" w:rsidP="00EC1F71">
      <w:pPr>
        <w:shd w:val="clear" w:color="auto" w:fill="FFFFFF"/>
        <w:spacing w:line="276" w:lineRule="auto"/>
        <w:jc w:val="both"/>
        <w:rPr>
          <w:rFonts w:ascii="Arial Narrow" w:hAnsi="Arial Narrow" w:cstheme="majorHAnsi"/>
        </w:rPr>
      </w:pPr>
      <w:r w:rsidRPr="00EC1F71">
        <w:rPr>
          <w:rFonts w:ascii="Arial Narrow" w:hAnsi="Arial Narrow" w:cstheme="majorHAnsi"/>
          <w:shd w:val="clear" w:color="auto" w:fill="FFFFFF"/>
        </w:rPr>
        <w:t xml:space="preserve">Rok hrambe osebnih podatkov je omejen na najkrajše možno obdobje in le, dokler je hramba potrebna za dosego namena obdelave, zaradi katerega so se osebni podatki zbirali in nadalje obdelovali, razen če drug zakon za posamezne obdelave določa rok hrambe. Zavod </w:t>
      </w:r>
      <w:r w:rsidRPr="00EC1F71">
        <w:rPr>
          <w:rFonts w:ascii="Arial Narrow" w:hAnsi="Arial Narrow" w:cstheme="majorHAnsi"/>
        </w:rPr>
        <w:t xml:space="preserve">ob upoštevanju narave obdelovanih podatkov in tveganj občasno in na dokumentiran način preverja, ali se upoštevajo določbe o rokih hrambe. Če drug zakon za posamezne vrste osebnih podatkov ne določa drugače, se po izpolnitvi namena obdelave osebni podatki izbrišejo, uničijo ali </w:t>
      </w:r>
      <w:proofErr w:type="spellStart"/>
      <w:r w:rsidRPr="00EC1F71">
        <w:rPr>
          <w:rFonts w:ascii="Arial Narrow" w:hAnsi="Arial Narrow" w:cstheme="majorHAnsi"/>
        </w:rPr>
        <w:t>anonimizirajo</w:t>
      </w:r>
      <w:proofErr w:type="spellEnd"/>
      <w:r w:rsidRPr="00EC1F71">
        <w:rPr>
          <w:rFonts w:ascii="Arial Narrow" w:hAnsi="Arial Narrow" w:cstheme="majorHAnsi"/>
        </w:rPr>
        <w:t xml:space="preserve"> oziroma se izvede drug postopek, ki onemogoča identifikacijo posameznika, na katerega se nanašajo osebni podatki, zlasti omejevanje dostopa do njih, njihovo blokiranje ali arhiviranje.</w:t>
      </w:r>
    </w:p>
    <w:p w14:paraId="5D75F0E0" w14:textId="5E87DF6D" w:rsidR="009D277A" w:rsidRPr="00EC1F71" w:rsidRDefault="009D277A" w:rsidP="00EC1F71">
      <w:pPr>
        <w:autoSpaceDE w:val="0"/>
        <w:autoSpaceDN w:val="0"/>
        <w:adjustRightInd w:val="0"/>
        <w:spacing w:line="276" w:lineRule="auto"/>
        <w:jc w:val="both"/>
        <w:rPr>
          <w:rFonts w:ascii="Arial Narrow" w:hAnsi="Arial Narrow" w:cstheme="majorHAnsi"/>
        </w:rPr>
      </w:pPr>
    </w:p>
    <w:p w14:paraId="687AE1C0" w14:textId="10A6A735"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Za hrambo zbirk osebnih podatkov so odgovorni delavci, ki so pooblaščeni za obdelovanje zbirk osebnih podatkov.</w:t>
      </w:r>
    </w:p>
    <w:p w14:paraId="4D336B80" w14:textId="77777777" w:rsidR="00D409D7" w:rsidRPr="00EC1F71" w:rsidRDefault="00D409D7" w:rsidP="00EC1F71">
      <w:pPr>
        <w:pStyle w:val="Telobesedila3"/>
        <w:spacing w:line="276" w:lineRule="auto"/>
        <w:rPr>
          <w:rFonts w:ascii="Arial Narrow" w:hAnsi="Arial Narrow" w:cstheme="majorHAnsi"/>
          <w:sz w:val="24"/>
          <w:szCs w:val="24"/>
        </w:rPr>
      </w:pPr>
    </w:p>
    <w:p w14:paraId="48AFE4CB"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 xml:space="preserve">Zbirke osebnih podatkov se hranijo v zaklenjeni ognjevarni omari ali v arhivu zavoda. </w:t>
      </w:r>
    </w:p>
    <w:p w14:paraId="6852463F" w14:textId="77777777" w:rsidR="00FE0E68" w:rsidRPr="00EC1F71" w:rsidRDefault="00FE0E68" w:rsidP="00EC1F71">
      <w:pPr>
        <w:autoSpaceDE w:val="0"/>
        <w:autoSpaceDN w:val="0"/>
        <w:adjustRightInd w:val="0"/>
        <w:spacing w:line="276" w:lineRule="auto"/>
        <w:jc w:val="both"/>
        <w:rPr>
          <w:rFonts w:ascii="Arial Narrow" w:hAnsi="Arial Narrow" w:cstheme="majorHAnsi"/>
        </w:rPr>
      </w:pPr>
    </w:p>
    <w:p w14:paraId="1EE90AAD" w14:textId="3F422A01"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Dokumentacija z zbirkami osebnih podatkov v papirni obliki se hrani tako, da je razvrščena pregledno in po posameznih vsebinskih sklopih. Shranjena mora biti tako, da do nje nimajo dostopa nepooblaščene osebe.</w:t>
      </w:r>
    </w:p>
    <w:p w14:paraId="6D4B5AE6"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7EEB1167"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Dokumentacija v elektronski obliki se hrani s pomočjo informacijsko telekomunikacijske opreme, ki zagotavlja, da so podatki dosegljivi in primerni za kasnejšo uporabo, in shranjeni v obliki, v kateri so bili oblikovani, poslani ali prejeti, ali v kakšni drugi obliki, ki verodostojno predstavlja oblikovane, poslane ali prejete podatke.</w:t>
      </w:r>
    </w:p>
    <w:p w14:paraId="1B079355"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0CABE18C" w14:textId="77777777"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lastRenderedPageBreak/>
        <w:t>Roki za hranjenje zbirk osebnih podatkov so določeni v Katalogu zbirk osebnih podatkov, roki za hranjenje dokumentacije pa v</w:t>
      </w:r>
      <w:r w:rsidRPr="00EC1F71">
        <w:rPr>
          <w:rFonts w:ascii="Arial Narrow" w:hAnsi="Arial Narrow" w:cstheme="majorHAnsi"/>
          <w:bCs/>
        </w:rPr>
        <w:t xml:space="preserve"> Seznamu prostorov, pooblaščenih oseb in času hranjenja dokumentacije</w:t>
      </w:r>
      <w:r w:rsidRPr="00EC1F71">
        <w:rPr>
          <w:rFonts w:ascii="Arial Narrow" w:hAnsi="Arial Narrow" w:cstheme="majorHAnsi"/>
        </w:rPr>
        <w:t>.</w:t>
      </w:r>
    </w:p>
    <w:p w14:paraId="24F141CD" w14:textId="77777777" w:rsidR="00FE0E68" w:rsidRPr="00EC1F71" w:rsidRDefault="00FE0E68" w:rsidP="00EC1F71">
      <w:pPr>
        <w:overflowPunct w:val="0"/>
        <w:autoSpaceDE w:val="0"/>
        <w:autoSpaceDN w:val="0"/>
        <w:adjustRightInd w:val="0"/>
        <w:spacing w:line="276" w:lineRule="auto"/>
        <w:jc w:val="both"/>
        <w:rPr>
          <w:rFonts w:ascii="Arial Narrow" w:hAnsi="Arial Narrow" w:cstheme="majorHAnsi"/>
          <w:lang w:val="x-none" w:eastAsia="x-none"/>
        </w:rPr>
      </w:pPr>
    </w:p>
    <w:p w14:paraId="38F87E25" w14:textId="58E3EFFB"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Vpisni listi s podatki o učencih, vpisanih v osnovno šolo, in njihovih starših se praviloma</w:t>
      </w:r>
      <w:r w:rsidRPr="00EC1F71">
        <w:rPr>
          <w:rFonts w:ascii="Arial Narrow" w:hAnsi="Arial Narrow" w:cstheme="majorHAnsi"/>
          <w:b/>
          <w:bCs/>
          <w:lang w:val="x-none" w:eastAsia="x-none"/>
        </w:rPr>
        <w:t xml:space="preserve"> </w:t>
      </w:r>
      <w:r w:rsidRPr="00EC1F71">
        <w:rPr>
          <w:rFonts w:ascii="Arial Narrow" w:hAnsi="Arial Narrow" w:cstheme="majorHAnsi"/>
          <w:lang w:val="x-none" w:eastAsia="x-none"/>
        </w:rPr>
        <w:t>hranijo v prostorih svetovalne službe, lahko pa tudi v drugem za to določenem prostoru zavoda, kjer se hrani šolska dokumentacija. Omara, kjer so shranjeni vpisni listi, mora biti zaklenjena, ključe pa imajo le pooblaščeni delavci, ki jih določi ravnatelj.</w:t>
      </w:r>
    </w:p>
    <w:p w14:paraId="300C1374"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5A5323F4"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Podatke o napredovanju učenca vpisuje razrednik v matični list, matično knjigo, redovalnico in drugo predpisano dokumentacijo.</w:t>
      </w:r>
    </w:p>
    <w:p w14:paraId="4297272D"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50E21523" w14:textId="542C250E" w:rsidR="00D409D7" w:rsidRPr="00EC1F71" w:rsidRDefault="000536C0" w:rsidP="00EC1F71">
      <w:pPr>
        <w:overflowPunct w:val="0"/>
        <w:autoSpaceDE w:val="0"/>
        <w:autoSpaceDN w:val="0"/>
        <w:adjustRightInd w:val="0"/>
        <w:spacing w:line="276" w:lineRule="auto"/>
        <w:jc w:val="both"/>
        <w:rPr>
          <w:rFonts w:ascii="Arial Narrow" w:hAnsi="Arial Narrow" w:cstheme="majorHAnsi"/>
          <w:lang w:eastAsia="x-none"/>
        </w:rPr>
      </w:pPr>
      <w:r w:rsidRPr="00EC1F71">
        <w:rPr>
          <w:rFonts w:ascii="Arial Narrow" w:hAnsi="Arial Narrow" w:cstheme="majorHAnsi"/>
          <w:lang w:eastAsia="x-none"/>
        </w:rPr>
        <w:t>Šola vodi dnevnike, redovalnice in matične liste v elektronski obliki. Izpisana dokumentacija mora biti shranjena v posebni omari pri svetovalni delavki. Pravico do vpogleda v redovalnico imajo strokovni delavci, ravnatelj</w:t>
      </w:r>
      <w:r w:rsidR="00FE0E68" w:rsidRPr="00EC1F71">
        <w:rPr>
          <w:rFonts w:ascii="Arial Narrow" w:hAnsi="Arial Narrow" w:cstheme="majorHAnsi"/>
          <w:lang w:eastAsia="x-none"/>
        </w:rPr>
        <w:t>.</w:t>
      </w:r>
    </w:p>
    <w:p w14:paraId="654EC05C" w14:textId="77777777" w:rsidR="00FE0E68" w:rsidRPr="00EC1F71" w:rsidRDefault="00FE0E68" w:rsidP="00EC1F71">
      <w:pPr>
        <w:overflowPunct w:val="0"/>
        <w:autoSpaceDE w:val="0"/>
        <w:autoSpaceDN w:val="0"/>
        <w:adjustRightInd w:val="0"/>
        <w:spacing w:line="276" w:lineRule="auto"/>
        <w:jc w:val="both"/>
        <w:rPr>
          <w:rFonts w:ascii="Arial Narrow" w:hAnsi="Arial Narrow" w:cstheme="majorHAnsi"/>
          <w:lang w:val="x-none" w:eastAsia="x-none"/>
        </w:rPr>
      </w:pPr>
    </w:p>
    <w:p w14:paraId="0C51CA6B" w14:textId="48430FE4" w:rsidR="00D409D7" w:rsidRPr="00EC1F71" w:rsidRDefault="000536C0" w:rsidP="00EC1F71">
      <w:pPr>
        <w:overflowPunct w:val="0"/>
        <w:autoSpaceDE w:val="0"/>
        <w:autoSpaceDN w:val="0"/>
        <w:adjustRightInd w:val="0"/>
        <w:spacing w:line="276" w:lineRule="auto"/>
        <w:jc w:val="both"/>
        <w:rPr>
          <w:rFonts w:ascii="Arial Narrow" w:hAnsi="Arial Narrow" w:cstheme="majorHAnsi"/>
          <w:lang w:eastAsia="x-none"/>
        </w:rPr>
      </w:pPr>
      <w:r w:rsidRPr="00EC1F71">
        <w:rPr>
          <w:rFonts w:ascii="Arial Narrow" w:hAnsi="Arial Narrow" w:cstheme="majorHAnsi"/>
          <w:lang w:eastAsia="x-none"/>
        </w:rPr>
        <w:t>Učencem mora biti onemogočen dostop do elektronske redovalnice in dnevnika na računalniku.</w:t>
      </w:r>
    </w:p>
    <w:p w14:paraId="38CF1129"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7AD224C3"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Matični listi in matične knjige so shranjeni v prostorih, določenih v notranjem aktu zavoda.</w:t>
      </w:r>
    </w:p>
    <w:p w14:paraId="6AD948FE"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2CD237BA" w14:textId="52B1250E"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Mesto, kjer se nahaja dokumentacija z osebnimi podatki, mora biti vedno zaklenjeno. Ključ od zavarovanih omar imajo samo pooblaščeni delavci, ki jih z notranjim aktom zavoda določi ravnatelj. Dokumentacija se hrani v zaklenjenih omarah tako, da so dokumenti zavarovani pred zunanjim uničenjem.</w:t>
      </w:r>
    </w:p>
    <w:p w14:paraId="17B0B35D"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70DDB3A0"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 xml:space="preserve">Osebne mape učencev, ki potrebujejo pomoč oziroma svetovanje, se hranijo v posebni omari, ki mora biti ustrezno zavarovana. Ključe od omare imajo samo pooblaščeni delavci. </w:t>
      </w:r>
    </w:p>
    <w:p w14:paraId="0440EDDA"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49F166E3" w14:textId="77777777" w:rsidR="00D409D7" w:rsidRPr="00EC1F71" w:rsidRDefault="00D409D7" w:rsidP="00EC1F71">
      <w:pPr>
        <w:overflowPunct w:val="0"/>
        <w:autoSpaceDE w:val="0"/>
        <w:autoSpaceDN w:val="0"/>
        <w:adjustRightInd w:val="0"/>
        <w:spacing w:line="276" w:lineRule="auto"/>
        <w:jc w:val="both"/>
        <w:rPr>
          <w:rFonts w:ascii="Arial Narrow" w:eastAsia="Courier New" w:hAnsi="Arial Narrow" w:cstheme="majorHAnsi"/>
          <w:lang w:val="x-none" w:eastAsia="x-none"/>
        </w:rPr>
      </w:pPr>
      <w:r w:rsidRPr="00EC1F71">
        <w:rPr>
          <w:rFonts w:ascii="Arial Narrow" w:eastAsia="Courier New" w:hAnsi="Arial Narrow" w:cstheme="majorHAnsi"/>
          <w:lang w:val="x-none" w:eastAsia="x-none"/>
        </w:rPr>
        <w:t>Dokumentacija, ki se nanaša na postopke ugotavljanja pripravljenosti otroka za vstop v zavod, obsega mnenje komisije za ugotavljanje pripravljenosti otroka za vstop v zavod in drugo dokumentacijo, povezano s temi postopki. K navedeni dokumentaciji sodi tudi dokumentacija, ki se nanaša na odložitev šolanja.</w:t>
      </w:r>
    </w:p>
    <w:p w14:paraId="57796847" w14:textId="77777777" w:rsidR="00FE0E68" w:rsidRPr="00EC1F71" w:rsidRDefault="00FE0E68" w:rsidP="00EC1F71">
      <w:pPr>
        <w:overflowPunct w:val="0"/>
        <w:autoSpaceDE w:val="0"/>
        <w:autoSpaceDN w:val="0"/>
        <w:adjustRightInd w:val="0"/>
        <w:spacing w:line="276" w:lineRule="auto"/>
        <w:jc w:val="both"/>
        <w:rPr>
          <w:rFonts w:ascii="Arial Narrow" w:hAnsi="Arial Narrow" w:cstheme="majorHAnsi"/>
          <w:lang w:val="x-none" w:eastAsia="x-none"/>
        </w:rPr>
      </w:pPr>
    </w:p>
    <w:p w14:paraId="517CD769" w14:textId="1936697C"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V svetovalni službi se do konca šolskega leta hrani tudi dokumentacija, povezana z uveljavljanjem posameznih pravic na podlagi pisnega soglasja staršev (potrdila in dokazila v zvezi z uveljavljanjem pravice do subvencionirane šolske prehrane, brezplačnih učbenikov, subvencionirane šole v naravi, pridobitve različnih statusov v skladu z drugimi predpisi, itd.).</w:t>
      </w:r>
    </w:p>
    <w:p w14:paraId="3D60C48A"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4460C377"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lastRenderedPageBreak/>
        <w:t>Svetovalna služba oblikuje in hrani dokumentacijo, ki se nanaša na poklicno svetovanje učencem</w:t>
      </w:r>
      <w:r w:rsidRPr="00EC1F71">
        <w:rPr>
          <w:rFonts w:ascii="Arial Narrow" w:hAnsi="Arial Narrow" w:cstheme="majorHAnsi"/>
          <w:b/>
          <w:bCs/>
          <w:i/>
          <w:iCs/>
          <w:lang w:val="x-none" w:eastAsia="x-none"/>
        </w:rPr>
        <w:t xml:space="preserve">. </w:t>
      </w:r>
      <w:r w:rsidRPr="00EC1F71">
        <w:rPr>
          <w:rFonts w:ascii="Arial Narrow" w:hAnsi="Arial Narrow" w:cstheme="majorHAnsi"/>
          <w:lang w:val="x-none" w:eastAsia="x-none"/>
        </w:rPr>
        <w:t>Po zaključku šolanja učenca se ta dokumentacija uniči.</w:t>
      </w:r>
    </w:p>
    <w:p w14:paraId="4F378432"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b/>
          <w:bCs/>
          <w:i/>
          <w:iCs/>
          <w:lang w:val="x-none" w:eastAsia="x-none"/>
        </w:rPr>
      </w:pPr>
    </w:p>
    <w:p w14:paraId="1FD75572"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hAnsi="Arial Narrow" w:cstheme="majorHAnsi"/>
          <w:lang w:val="x-none" w:eastAsia="x-none"/>
        </w:rPr>
        <w:t>V zvezi s postopki usmerjanja učencev s posebnimi potrebami se v svetovalni službi hranijo strokovna mnenja, odločbe o usmeritvi učencev, individualizirani programi, poročila šole o učencih, izpolnjeni obrazci za uvedbo postopka in ostala dokumentacija, pridobljena od drugih institucij. Dokumentacija mora biti shranjena na ustrezno zavarovanem mestu.</w:t>
      </w:r>
    </w:p>
    <w:p w14:paraId="22F5C3BE"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p>
    <w:p w14:paraId="496314E2" w14:textId="77777777" w:rsidR="00D409D7" w:rsidRPr="00EC1F71" w:rsidRDefault="00D409D7" w:rsidP="00EC1F71">
      <w:pPr>
        <w:overflowPunct w:val="0"/>
        <w:autoSpaceDE w:val="0"/>
        <w:autoSpaceDN w:val="0"/>
        <w:adjustRightInd w:val="0"/>
        <w:spacing w:line="276" w:lineRule="auto"/>
        <w:jc w:val="both"/>
        <w:rPr>
          <w:rFonts w:ascii="Arial Narrow" w:hAnsi="Arial Narrow" w:cstheme="majorHAnsi"/>
          <w:lang w:val="x-none" w:eastAsia="x-none"/>
        </w:rPr>
      </w:pPr>
      <w:r w:rsidRPr="00EC1F71">
        <w:rPr>
          <w:rFonts w:ascii="Arial Narrow" w:eastAsia="Courier New" w:hAnsi="Arial Narrow" w:cstheme="majorHAnsi"/>
          <w:lang w:val="x-none" w:eastAsia="x-none"/>
        </w:rPr>
        <w:t>Svetovalna služba vodi tudi dokumentacijo, ki se nanaša na nadarjene učence in na delo z učenci z učnimi težavami.</w:t>
      </w:r>
    </w:p>
    <w:p w14:paraId="7924F92A"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1A77C303"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Za hranjenje dokumentacije športno-vzgojnih kartonov je zadolžen učitelj športne vzgoje.</w:t>
      </w:r>
    </w:p>
    <w:p w14:paraId="7F80FC37"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1258B7AE"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r w:rsidRPr="00EC1F71">
        <w:rPr>
          <w:rFonts w:ascii="Arial Narrow" w:hAnsi="Arial Narrow" w:cstheme="majorHAnsi"/>
          <w:color w:val="auto"/>
          <w:sz w:val="24"/>
          <w:szCs w:val="24"/>
        </w:rPr>
        <w:t xml:space="preserve">Dokumentacijo, ki jo zavod trajno hrani, in dokumentacijo, ki jo hrani kot arhivsko gradivo, mora zavod arhivirati in varovati po predpisih o arhivskem gradivu in varstvu osebnih podatkov. </w:t>
      </w:r>
    </w:p>
    <w:p w14:paraId="28F0D3C9" w14:textId="77777777" w:rsidR="00D409D7" w:rsidRPr="00EC1F71" w:rsidRDefault="00D409D7" w:rsidP="00EC1F71">
      <w:pPr>
        <w:pStyle w:val="Navadensplet"/>
        <w:spacing w:after="0" w:line="276" w:lineRule="auto"/>
        <w:jc w:val="both"/>
        <w:rPr>
          <w:rFonts w:ascii="Arial Narrow" w:hAnsi="Arial Narrow" w:cstheme="majorHAnsi"/>
          <w:color w:val="auto"/>
          <w:sz w:val="24"/>
          <w:szCs w:val="24"/>
        </w:rPr>
      </w:pPr>
    </w:p>
    <w:p w14:paraId="39F98496"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28" w:name="_Toc397285813"/>
      <w:r w:rsidRPr="00EC1F71">
        <w:rPr>
          <w:rFonts w:ascii="Arial Narrow" w:hAnsi="Arial Narrow" w:cstheme="majorHAnsi"/>
          <w:sz w:val="24"/>
          <w:szCs w:val="24"/>
        </w:rPr>
        <w:t>UKREPANJE OB UGOTOVITVI ZLORABE OSEBNIH PODATKOV ALI VDORU V ZBIRKE PODATKOV</w:t>
      </w:r>
      <w:bookmarkEnd w:id="28"/>
    </w:p>
    <w:p w14:paraId="34603BAB" w14:textId="77777777" w:rsidR="00D409D7" w:rsidRPr="00EC1F71" w:rsidRDefault="00D409D7" w:rsidP="00EC1F71">
      <w:pPr>
        <w:autoSpaceDE w:val="0"/>
        <w:autoSpaceDN w:val="0"/>
        <w:adjustRightInd w:val="0"/>
        <w:spacing w:line="276" w:lineRule="auto"/>
        <w:jc w:val="both"/>
        <w:rPr>
          <w:rFonts w:ascii="Arial Narrow" w:hAnsi="Arial Narrow" w:cstheme="majorHAnsi"/>
          <w:b/>
          <w:bCs/>
        </w:rPr>
      </w:pPr>
    </w:p>
    <w:p w14:paraId="6ADDEC68" w14:textId="62326EDC"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Delavec, ki izve ali opazi, da je prišlo do zlorabe osebnih podatkov (odkrivanje osebnih podatkov, nepooblaščeno uničenje, nepooblaščeno spreminjanje, poškodovanje zbirke, prilaščanje osebnih podatkov) ali do vdora v zbirko osebnih podatkov, mora</w:t>
      </w:r>
      <w:r w:rsidR="00386DDF" w:rsidRPr="00EC1F71">
        <w:rPr>
          <w:rFonts w:ascii="Arial Narrow" w:hAnsi="Arial Narrow" w:cstheme="majorHAnsi"/>
        </w:rPr>
        <w:t xml:space="preserve"> takoj o tem obvestiti ravnatelja</w:t>
      </w:r>
      <w:r w:rsidR="003254F5" w:rsidRPr="00EC1F71">
        <w:rPr>
          <w:rFonts w:ascii="Arial Narrow" w:hAnsi="Arial Narrow" w:cstheme="majorHAnsi"/>
        </w:rPr>
        <w:t xml:space="preserve"> </w:t>
      </w:r>
      <w:r w:rsidRPr="00EC1F71">
        <w:rPr>
          <w:rFonts w:ascii="Arial Narrow" w:hAnsi="Arial Narrow" w:cstheme="majorHAnsi"/>
        </w:rPr>
        <w:t xml:space="preserve">in </w:t>
      </w:r>
      <w:r w:rsidR="00386DDF" w:rsidRPr="00EC1F71">
        <w:rPr>
          <w:rFonts w:ascii="Arial Narrow" w:hAnsi="Arial Narrow" w:cstheme="majorHAnsi"/>
        </w:rPr>
        <w:t>odgovornega</w:t>
      </w:r>
      <w:r w:rsidRPr="00EC1F71">
        <w:rPr>
          <w:rFonts w:ascii="Arial Narrow" w:hAnsi="Arial Narrow" w:cstheme="majorHAnsi"/>
        </w:rPr>
        <w:t xml:space="preserve"> delavca, ki vodi in ureja zbirko osebnih podatkov</w:t>
      </w:r>
      <w:r w:rsidR="00386DDF" w:rsidRPr="00EC1F71">
        <w:rPr>
          <w:rFonts w:ascii="Arial Narrow" w:hAnsi="Arial Narrow" w:cstheme="majorHAnsi"/>
        </w:rPr>
        <w:t>, in sicer v roku 72 ur od vdora.</w:t>
      </w:r>
    </w:p>
    <w:p w14:paraId="5EC33117"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013F1AFF" w14:textId="70FE6B04"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Če obstaja sum, da je bil storjen s strani zaposlenih vdor v zbirko osebnih podatkov z naklepom in namenom zlorabiti osebne podatke ali jih uporabiti v nasprotju z nameni, za katere so zbrani, ali je do zlorabe osebnih podatkov že prišlo, lahko ravnatelj:</w:t>
      </w:r>
    </w:p>
    <w:p w14:paraId="6CFB61BB"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02E12C83" w14:textId="77777777" w:rsidR="00D409D7" w:rsidRPr="00EC1F71" w:rsidRDefault="00D409D7" w:rsidP="00EC1F71">
      <w:pPr>
        <w:pStyle w:val="Odstavekseznama"/>
        <w:numPr>
          <w:ilvl w:val="2"/>
          <w:numId w:val="1"/>
        </w:numPr>
        <w:tabs>
          <w:tab w:val="clear" w:pos="2340"/>
        </w:tabs>
        <w:autoSpaceDE w:val="0"/>
        <w:autoSpaceDN w:val="0"/>
        <w:adjustRightInd w:val="0"/>
        <w:spacing w:line="276" w:lineRule="auto"/>
        <w:ind w:left="0" w:hanging="426"/>
        <w:rPr>
          <w:rFonts w:ascii="Arial Narrow" w:hAnsi="Arial Narrow" w:cstheme="majorHAnsi"/>
        </w:rPr>
      </w:pPr>
      <w:r w:rsidRPr="00EC1F71">
        <w:rPr>
          <w:rFonts w:ascii="Arial Narrow" w:hAnsi="Arial Narrow" w:cstheme="majorHAnsi"/>
        </w:rPr>
        <w:t xml:space="preserve">uvede disciplinski postopek zoper storilca, </w:t>
      </w:r>
    </w:p>
    <w:p w14:paraId="13755A0F" w14:textId="77777777" w:rsidR="00D409D7" w:rsidRPr="00EC1F71" w:rsidRDefault="00D409D7" w:rsidP="00EC1F71">
      <w:pPr>
        <w:pStyle w:val="Odstavekseznama"/>
        <w:numPr>
          <w:ilvl w:val="2"/>
          <w:numId w:val="1"/>
        </w:numPr>
        <w:tabs>
          <w:tab w:val="clear" w:pos="2340"/>
        </w:tabs>
        <w:autoSpaceDE w:val="0"/>
        <w:autoSpaceDN w:val="0"/>
        <w:adjustRightInd w:val="0"/>
        <w:spacing w:line="276" w:lineRule="auto"/>
        <w:ind w:left="0" w:hanging="426"/>
        <w:rPr>
          <w:rFonts w:ascii="Arial Narrow" w:hAnsi="Arial Narrow" w:cstheme="majorHAnsi"/>
        </w:rPr>
      </w:pPr>
      <w:r w:rsidRPr="00EC1F71">
        <w:rPr>
          <w:rFonts w:ascii="Arial Narrow" w:hAnsi="Arial Narrow" w:cstheme="majorHAnsi"/>
        </w:rPr>
        <w:t xml:space="preserve">izreče opomin pred odpovedjo pogodbe o zaposlitvi, </w:t>
      </w:r>
    </w:p>
    <w:p w14:paraId="180CBB55" w14:textId="77777777" w:rsidR="00D409D7" w:rsidRPr="00EC1F71" w:rsidRDefault="00D409D7" w:rsidP="00EC1F71">
      <w:pPr>
        <w:pStyle w:val="Odstavekseznama"/>
        <w:numPr>
          <w:ilvl w:val="2"/>
          <w:numId w:val="1"/>
        </w:numPr>
        <w:tabs>
          <w:tab w:val="clear" w:pos="2340"/>
        </w:tabs>
        <w:autoSpaceDE w:val="0"/>
        <w:autoSpaceDN w:val="0"/>
        <w:adjustRightInd w:val="0"/>
        <w:spacing w:line="276" w:lineRule="auto"/>
        <w:ind w:left="0" w:hanging="426"/>
        <w:rPr>
          <w:rFonts w:ascii="Arial Narrow" w:hAnsi="Arial Narrow" w:cstheme="majorHAnsi"/>
        </w:rPr>
      </w:pPr>
      <w:r w:rsidRPr="00EC1F71">
        <w:rPr>
          <w:rFonts w:ascii="Arial Narrow" w:hAnsi="Arial Narrow" w:cstheme="majorHAnsi"/>
        </w:rPr>
        <w:t>prične s postopkom odpovedi pogodbe o zaposlitvi iz krivdnih razlogov.</w:t>
      </w:r>
    </w:p>
    <w:p w14:paraId="3B7B7A1B"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0B082991"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Vdor ali zlorabo oziroma poskus zlorabe osebnih podatkov se mora prijaviti organom pregona.</w:t>
      </w:r>
    </w:p>
    <w:p w14:paraId="532F454A" w14:textId="77777777" w:rsidR="00D409D7" w:rsidRPr="00EC1F71" w:rsidRDefault="00D409D7" w:rsidP="00EC1F71">
      <w:pPr>
        <w:tabs>
          <w:tab w:val="num" w:pos="480"/>
        </w:tabs>
        <w:autoSpaceDE w:val="0"/>
        <w:autoSpaceDN w:val="0"/>
        <w:adjustRightInd w:val="0"/>
        <w:spacing w:line="276" w:lineRule="auto"/>
        <w:jc w:val="both"/>
        <w:rPr>
          <w:rFonts w:ascii="Arial Narrow" w:hAnsi="Arial Narrow" w:cstheme="majorHAnsi"/>
        </w:rPr>
      </w:pPr>
    </w:p>
    <w:p w14:paraId="578208C4" w14:textId="77777777" w:rsidR="00D409D7" w:rsidRPr="00EC1F71" w:rsidRDefault="00D409D7" w:rsidP="00EC1F71">
      <w:pPr>
        <w:autoSpaceDE w:val="0"/>
        <w:autoSpaceDN w:val="0"/>
        <w:adjustRightInd w:val="0"/>
        <w:spacing w:line="276" w:lineRule="auto"/>
        <w:jc w:val="both"/>
        <w:rPr>
          <w:rFonts w:ascii="Arial Narrow" w:hAnsi="Arial Narrow" w:cstheme="majorHAnsi"/>
        </w:rPr>
      </w:pPr>
      <w:r w:rsidRPr="00EC1F71">
        <w:rPr>
          <w:rFonts w:ascii="Arial Narrow" w:hAnsi="Arial Narrow" w:cstheme="majorHAnsi"/>
        </w:rPr>
        <w:t>O zlorabi ali sumu zlorabe osebnih podatkov, vodenih v zbirkah osebnih podatkov zavoda, s strani oseb, ki niso delavci zavoda, se obvesti organe pooblaščene za pregon.</w:t>
      </w:r>
    </w:p>
    <w:p w14:paraId="32971BB9" w14:textId="77777777" w:rsidR="00D409D7" w:rsidRPr="00EC1F71" w:rsidRDefault="00D409D7" w:rsidP="00EC1F71">
      <w:pPr>
        <w:autoSpaceDE w:val="0"/>
        <w:autoSpaceDN w:val="0"/>
        <w:adjustRightInd w:val="0"/>
        <w:spacing w:line="276" w:lineRule="auto"/>
        <w:jc w:val="both"/>
        <w:rPr>
          <w:rFonts w:ascii="Arial Narrow" w:hAnsi="Arial Narrow" w:cstheme="majorHAnsi"/>
        </w:rPr>
      </w:pPr>
    </w:p>
    <w:p w14:paraId="6A0F5DD9" w14:textId="1F3377D3" w:rsidR="00D409D7" w:rsidRPr="00EC1F71" w:rsidRDefault="00D409D7" w:rsidP="00EC1F71">
      <w:pPr>
        <w:widowControl w:val="0"/>
        <w:spacing w:line="276" w:lineRule="auto"/>
        <w:jc w:val="both"/>
        <w:rPr>
          <w:rFonts w:ascii="Arial Narrow" w:hAnsi="Arial Narrow" w:cstheme="majorHAnsi"/>
        </w:rPr>
      </w:pPr>
      <w:r w:rsidRPr="00EC1F71">
        <w:rPr>
          <w:rFonts w:ascii="Arial Narrow" w:hAnsi="Arial Narrow" w:cstheme="majorHAnsi"/>
        </w:rPr>
        <w:t>Nadzor nad izvajanjem ukrepov in postopkov varovanja podatkov opravlja ravnatelj.</w:t>
      </w:r>
    </w:p>
    <w:p w14:paraId="316403EC" w14:textId="26988B5B" w:rsidR="007F58DF" w:rsidRPr="00EC1F71" w:rsidRDefault="007F58DF" w:rsidP="00EC1F71">
      <w:pPr>
        <w:widowControl w:val="0"/>
        <w:spacing w:line="276" w:lineRule="auto"/>
        <w:jc w:val="both"/>
        <w:rPr>
          <w:rFonts w:ascii="Arial Narrow" w:hAnsi="Arial Narrow" w:cstheme="majorHAnsi"/>
        </w:rPr>
      </w:pPr>
    </w:p>
    <w:p w14:paraId="7F984664" w14:textId="7B1E5C6F" w:rsidR="009D277A" w:rsidRPr="00EC1F71" w:rsidRDefault="009D277A" w:rsidP="00EC1F71">
      <w:pPr>
        <w:pStyle w:val="Naslov1"/>
        <w:spacing w:before="0" w:line="276" w:lineRule="auto"/>
        <w:ind w:left="0"/>
        <w:jc w:val="both"/>
        <w:rPr>
          <w:rFonts w:ascii="Arial Narrow" w:hAnsi="Arial Narrow" w:cstheme="majorHAnsi"/>
          <w:sz w:val="24"/>
          <w:szCs w:val="24"/>
        </w:rPr>
      </w:pPr>
      <w:r w:rsidRPr="00EC1F71">
        <w:rPr>
          <w:rFonts w:ascii="Arial Narrow" w:hAnsi="Arial Narrow" w:cstheme="majorHAnsi"/>
          <w:sz w:val="24"/>
          <w:szCs w:val="24"/>
        </w:rPr>
        <w:lastRenderedPageBreak/>
        <w:t>OCENA UČINKA IN PREDHODNO POSVETOVANJE</w:t>
      </w:r>
    </w:p>
    <w:p w14:paraId="4526E126" w14:textId="77777777" w:rsidR="009D277A" w:rsidRPr="00EC1F71" w:rsidRDefault="009D277A" w:rsidP="00EC1F71">
      <w:pPr>
        <w:widowControl w:val="0"/>
        <w:spacing w:line="276" w:lineRule="auto"/>
        <w:jc w:val="both"/>
        <w:rPr>
          <w:rFonts w:ascii="Arial Narrow" w:hAnsi="Arial Narrow" w:cstheme="majorHAnsi"/>
        </w:rPr>
      </w:pPr>
    </w:p>
    <w:p w14:paraId="68EA2984" w14:textId="60785571" w:rsidR="00163BD2" w:rsidRPr="00EC1F71" w:rsidRDefault="00163BD2" w:rsidP="00EC1F71">
      <w:pPr>
        <w:shd w:val="clear" w:color="auto" w:fill="FFFFFF"/>
        <w:spacing w:line="276" w:lineRule="auto"/>
        <w:jc w:val="both"/>
        <w:rPr>
          <w:rFonts w:ascii="Arial Narrow" w:hAnsi="Arial Narrow" w:cstheme="majorHAnsi"/>
          <w:shd w:val="clear" w:color="auto" w:fill="FFFFFF"/>
        </w:rPr>
      </w:pPr>
      <w:r w:rsidRPr="00EC1F71">
        <w:rPr>
          <w:rFonts w:ascii="Arial Narrow" w:hAnsi="Arial Narrow" w:cstheme="majorHAnsi"/>
          <w:shd w:val="clear" w:color="auto" w:fill="FFFFFF"/>
        </w:rPr>
        <w:t>Kadar je možno, da bi lahko vrsta obdelave, zlasti z uporabo novih tehnologij, ob upoštevanju narave, obsega, okoliščin in namenov obdelave povzročila veliko tveganje za pravice in svoboščine posameznikov, upravljavec pred obdelavo opravi oceno učinka predvidenih dejanj obdelave na varstvo osebnih podatkov. V eni oceni je lahko obravnavan niz podobnih dejanj obdelave, ki predstavljajo podobna velika tveganja.</w:t>
      </w:r>
    </w:p>
    <w:p w14:paraId="0372C851" w14:textId="77777777" w:rsidR="00163BD2" w:rsidRPr="00EC1F71" w:rsidRDefault="00163BD2" w:rsidP="00EC1F71">
      <w:pPr>
        <w:shd w:val="clear" w:color="auto" w:fill="FFFFFF"/>
        <w:spacing w:line="276" w:lineRule="auto"/>
        <w:jc w:val="both"/>
        <w:rPr>
          <w:rFonts w:ascii="Arial Narrow" w:hAnsi="Arial Narrow" w:cstheme="majorHAnsi"/>
        </w:rPr>
      </w:pPr>
    </w:p>
    <w:p w14:paraId="548D9DC0" w14:textId="265368DA" w:rsidR="009D277A" w:rsidRPr="00EC1F71" w:rsidRDefault="009D277A" w:rsidP="00EC1F71">
      <w:pPr>
        <w:shd w:val="clear" w:color="auto" w:fill="FFFFFF"/>
        <w:spacing w:line="276" w:lineRule="auto"/>
        <w:jc w:val="both"/>
        <w:rPr>
          <w:rFonts w:ascii="Arial Narrow" w:hAnsi="Arial Narrow" w:cstheme="majorHAnsi"/>
        </w:rPr>
      </w:pPr>
      <w:r w:rsidRPr="00EC1F71">
        <w:rPr>
          <w:rFonts w:ascii="Arial Narrow" w:hAnsi="Arial Narrow" w:cstheme="majorHAnsi"/>
        </w:rPr>
        <w:t>Ocena učinka v zvezi z varstvom osebnih podatkov po 35. členu Splošne uredbe in predhodno posvetovanje po 36. členu Splošne uredbe se izvajata (tudi) pred uvedbo posebnih obdelav osebnih podatkov. Pred začetkom obdelave se ocena učinka ponovno izdela tudi, kadar je bila spremenjena pravna podlaga za obdelavo osebnih podatkov.</w:t>
      </w:r>
    </w:p>
    <w:p w14:paraId="770509CE" w14:textId="77777777" w:rsidR="009D277A" w:rsidRPr="00EC1F71" w:rsidRDefault="009D277A" w:rsidP="00EC1F71">
      <w:pPr>
        <w:shd w:val="clear" w:color="auto" w:fill="FFFFFF"/>
        <w:spacing w:line="276" w:lineRule="auto"/>
        <w:jc w:val="both"/>
        <w:rPr>
          <w:rFonts w:ascii="Arial Narrow" w:hAnsi="Arial Narrow" w:cstheme="majorHAnsi"/>
        </w:rPr>
      </w:pPr>
    </w:p>
    <w:p w14:paraId="21C23013" w14:textId="442CE1D7"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Ocena učinka zajema vsaj:</w:t>
      </w:r>
    </w:p>
    <w:tbl>
      <w:tblPr>
        <w:tblW w:w="5000" w:type="pct"/>
        <w:shd w:val="clear" w:color="auto" w:fill="FFFFFF"/>
        <w:tblCellMar>
          <w:left w:w="0" w:type="dxa"/>
          <w:right w:w="0" w:type="dxa"/>
        </w:tblCellMar>
        <w:tblLook w:val="04A0" w:firstRow="1" w:lastRow="0" w:firstColumn="1" w:lastColumn="0" w:noHBand="0" w:noVBand="1"/>
      </w:tblPr>
      <w:tblGrid>
        <w:gridCol w:w="241"/>
        <w:gridCol w:w="8597"/>
      </w:tblGrid>
      <w:tr w:rsidR="00097934" w:rsidRPr="00EC1F71" w14:paraId="71E53D11" w14:textId="77777777" w:rsidTr="00163BD2">
        <w:tc>
          <w:tcPr>
            <w:tcW w:w="0" w:type="auto"/>
            <w:shd w:val="clear" w:color="auto" w:fill="FFFFFF"/>
            <w:hideMark/>
          </w:tcPr>
          <w:p w14:paraId="31BB0286" w14:textId="77777777"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(a)</w:t>
            </w:r>
          </w:p>
        </w:tc>
        <w:tc>
          <w:tcPr>
            <w:tcW w:w="0" w:type="auto"/>
            <w:shd w:val="clear" w:color="auto" w:fill="FFFFFF"/>
            <w:hideMark/>
          </w:tcPr>
          <w:p w14:paraId="6E5C9C4E" w14:textId="48ECB200"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sistematičen opis predvidenih dejanj obdelave in namenov obdelave, kadar je ustrezno pa tudi zakonitih interesov, za katere si prizadeva zavod;</w:t>
            </w:r>
          </w:p>
        </w:tc>
      </w:tr>
      <w:tr w:rsidR="00097934" w:rsidRPr="00EC1F71" w14:paraId="3CC1DB7B" w14:textId="77777777" w:rsidTr="00163BD2">
        <w:tc>
          <w:tcPr>
            <w:tcW w:w="0" w:type="auto"/>
            <w:shd w:val="clear" w:color="auto" w:fill="FFFFFF"/>
            <w:hideMark/>
          </w:tcPr>
          <w:p w14:paraId="69AF3D17" w14:textId="77777777"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(b)</w:t>
            </w:r>
          </w:p>
        </w:tc>
        <w:tc>
          <w:tcPr>
            <w:tcW w:w="0" w:type="auto"/>
            <w:shd w:val="clear" w:color="auto" w:fill="FFFFFF"/>
            <w:hideMark/>
          </w:tcPr>
          <w:p w14:paraId="02C78EE7" w14:textId="77777777"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oceno potrebnosti in sorazmernosti dejanj obdelave glede na njihov namen;</w:t>
            </w:r>
          </w:p>
        </w:tc>
      </w:tr>
      <w:tr w:rsidR="00097934" w:rsidRPr="00EC1F71" w14:paraId="7669F3C9" w14:textId="77777777" w:rsidTr="00163BD2">
        <w:tc>
          <w:tcPr>
            <w:tcW w:w="0" w:type="auto"/>
            <w:shd w:val="clear" w:color="auto" w:fill="FFFFFF"/>
            <w:hideMark/>
          </w:tcPr>
          <w:p w14:paraId="51881E90" w14:textId="77777777"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(c)</w:t>
            </w:r>
          </w:p>
        </w:tc>
        <w:tc>
          <w:tcPr>
            <w:tcW w:w="0" w:type="auto"/>
            <w:shd w:val="clear" w:color="auto" w:fill="FFFFFF"/>
            <w:hideMark/>
          </w:tcPr>
          <w:p w14:paraId="6E0950B4" w14:textId="77BB69FC"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oceno tveganj za pravice in svoboščine posameznikov, na katere se nanašajo osebni podatki</w:t>
            </w:r>
          </w:p>
        </w:tc>
      </w:tr>
      <w:tr w:rsidR="00097934" w:rsidRPr="00EC1F71" w14:paraId="1B33E54F" w14:textId="77777777" w:rsidTr="00163BD2">
        <w:tc>
          <w:tcPr>
            <w:tcW w:w="0" w:type="auto"/>
            <w:shd w:val="clear" w:color="auto" w:fill="FFFFFF"/>
            <w:hideMark/>
          </w:tcPr>
          <w:p w14:paraId="5E88EF1C" w14:textId="77777777"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(d)</w:t>
            </w:r>
          </w:p>
        </w:tc>
        <w:tc>
          <w:tcPr>
            <w:tcW w:w="0" w:type="auto"/>
            <w:shd w:val="clear" w:color="auto" w:fill="FFFFFF"/>
            <w:hideMark/>
          </w:tcPr>
          <w:p w14:paraId="4649E06F" w14:textId="3335CBCE" w:rsidR="00163BD2" w:rsidRPr="00EC1F71" w:rsidRDefault="00163BD2" w:rsidP="00EC1F71">
            <w:pPr>
              <w:spacing w:line="276" w:lineRule="auto"/>
              <w:jc w:val="both"/>
              <w:rPr>
                <w:rFonts w:ascii="Arial Narrow" w:hAnsi="Arial Narrow" w:cstheme="majorHAnsi"/>
              </w:rPr>
            </w:pPr>
            <w:r w:rsidRPr="00EC1F71">
              <w:rPr>
                <w:rFonts w:ascii="Arial Narrow" w:hAnsi="Arial Narrow" w:cstheme="majorHAnsi"/>
              </w:rPr>
              <w:t>ukrepe za obravnavanje tveganj, vključno z zaščitnimi ukrepi, varnostne ukrepe ter mehanizme za zagotavljanje varstva osebnih podatkov in za dokazovanje skladnosti s Splošno uredbo, ob upoštevanju pravic in zakonitih interesov posameznikov, na katere se nanašajo osebni podatki, ter drugih oseb, ki jih to zadeva.</w:t>
            </w:r>
          </w:p>
        </w:tc>
      </w:tr>
    </w:tbl>
    <w:p w14:paraId="59B6E006" w14:textId="31D87F65" w:rsidR="00F352CF" w:rsidRPr="00EC1F71" w:rsidRDefault="00F352CF" w:rsidP="00EC1F71">
      <w:pPr>
        <w:widowControl w:val="0"/>
        <w:spacing w:line="276" w:lineRule="auto"/>
        <w:jc w:val="both"/>
        <w:rPr>
          <w:rFonts w:ascii="Arial Narrow" w:hAnsi="Arial Narrow" w:cstheme="majorHAnsi"/>
        </w:rPr>
      </w:pPr>
    </w:p>
    <w:p w14:paraId="599C0C33" w14:textId="7BE52483" w:rsidR="00163BD2" w:rsidRPr="00EC1F71" w:rsidRDefault="00163BD2" w:rsidP="00EC1F71">
      <w:pPr>
        <w:widowControl w:val="0"/>
        <w:spacing w:line="276" w:lineRule="auto"/>
        <w:jc w:val="both"/>
        <w:rPr>
          <w:rFonts w:ascii="Arial Narrow" w:hAnsi="Arial Narrow" w:cstheme="majorHAnsi"/>
          <w:shd w:val="clear" w:color="auto" w:fill="FFFFFF"/>
        </w:rPr>
      </w:pPr>
      <w:r w:rsidRPr="00EC1F71">
        <w:rPr>
          <w:rFonts w:ascii="Arial Narrow" w:hAnsi="Arial Narrow" w:cstheme="majorHAnsi"/>
          <w:shd w:val="clear" w:color="auto" w:fill="FFFFFF"/>
        </w:rPr>
        <w:t>Zavod se pred obdelavo osebnih podatkov posvetuje z nadzornim organom, kadar je iz ocene učinka v zvezi z varstvom podatkov razvidno, da bi obdelava povzročila veliko tveganje, če upravljavec ne bi sprejel ukrepov za ublažitev tveganja.</w:t>
      </w:r>
    </w:p>
    <w:p w14:paraId="20B6BA4A" w14:textId="77777777" w:rsidR="00163BD2" w:rsidRPr="00EC1F71" w:rsidRDefault="00163BD2" w:rsidP="00EC1F71">
      <w:pPr>
        <w:widowControl w:val="0"/>
        <w:spacing w:line="276" w:lineRule="auto"/>
        <w:jc w:val="both"/>
        <w:rPr>
          <w:rFonts w:ascii="Arial Narrow" w:hAnsi="Arial Narrow" w:cstheme="majorHAnsi"/>
        </w:rPr>
      </w:pPr>
    </w:p>
    <w:p w14:paraId="208FADE5" w14:textId="77777777" w:rsidR="00F352CF" w:rsidRPr="00EC1F71" w:rsidRDefault="00F352CF" w:rsidP="00EC1F71">
      <w:pPr>
        <w:widowControl w:val="0"/>
        <w:spacing w:line="276" w:lineRule="auto"/>
        <w:jc w:val="both"/>
        <w:rPr>
          <w:rFonts w:ascii="Arial Narrow" w:hAnsi="Arial Narrow" w:cstheme="majorHAnsi"/>
        </w:rPr>
      </w:pPr>
    </w:p>
    <w:p w14:paraId="6A903F45" w14:textId="77777777" w:rsidR="00D409D7" w:rsidRPr="00EC1F71" w:rsidRDefault="00D409D7" w:rsidP="00EC1F71">
      <w:pPr>
        <w:pStyle w:val="Naslov1"/>
        <w:spacing w:before="0" w:line="276" w:lineRule="auto"/>
        <w:ind w:left="0"/>
        <w:jc w:val="both"/>
        <w:rPr>
          <w:rFonts w:ascii="Arial Narrow" w:hAnsi="Arial Narrow" w:cstheme="majorHAnsi"/>
          <w:sz w:val="24"/>
          <w:szCs w:val="24"/>
        </w:rPr>
      </w:pPr>
      <w:bookmarkStart w:id="29" w:name="_Toc397285814"/>
      <w:r w:rsidRPr="00EC1F71">
        <w:rPr>
          <w:rFonts w:ascii="Arial Narrow" w:hAnsi="Arial Narrow" w:cstheme="majorHAnsi"/>
          <w:sz w:val="24"/>
          <w:szCs w:val="24"/>
        </w:rPr>
        <w:t>KONČNE DOLOČBE</w:t>
      </w:r>
      <w:bookmarkEnd w:id="29"/>
    </w:p>
    <w:p w14:paraId="3AD83A6B" w14:textId="77777777" w:rsidR="00D409D7" w:rsidRPr="00EC1F71" w:rsidRDefault="00D409D7" w:rsidP="00EC1F71">
      <w:pPr>
        <w:spacing w:line="276" w:lineRule="auto"/>
        <w:jc w:val="both"/>
        <w:rPr>
          <w:rFonts w:ascii="Arial Narrow" w:hAnsi="Arial Narrow" w:cstheme="majorHAnsi"/>
        </w:rPr>
      </w:pPr>
    </w:p>
    <w:p w14:paraId="1445FA7C" w14:textId="108230C6" w:rsidR="00D409D7" w:rsidRPr="00EC1F71" w:rsidRDefault="00935A79" w:rsidP="00EC1F71">
      <w:pPr>
        <w:spacing w:line="276" w:lineRule="auto"/>
        <w:jc w:val="both"/>
        <w:rPr>
          <w:rFonts w:ascii="Arial Narrow" w:hAnsi="Arial Narrow" w:cstheme="majorHAnsi"/>
        </w:rPr>
      </w:pPr>
      <w:r w:rsidRPr="00EC1F71">
        <w:rPr>
          <w:rFonts w:ascii="Arial Narrow" w:hAnsi="Arial Narrow" w:cstheme="majorHAnsi"/>
        </w:rPr>
        <w:t>Vzpostavitev evidenc dejavnosti obdelave osebnih podatkov</w:t>
      </w:r>
      <w:r w:rsidR="00D409D7" w:rsidRPr="00EC1F71">
        <w:rPr>
          <w:rFonts w:ascii="Arial Narrow" w:hAnsi="Arial Narrow" w:cstheme="majorHAnsi"/>
        </w:rPr>
        <w:t>, organizacija zavarovanja osebnih podatkov in ureditev drugih zadev iz tega pravilnika se mora urediti in</w:t>
      </w:r>
      <w:r w:rsidR="00163BD2" w:rsidRPr="00EC1F71">
        <w:rPr>
          <w:rFonts w:ascii="Arial Narrow" w:hAnsi="Arial Narrow" w:cstheme="majorHAnsi"/>
        </w:rPr>
        <w:t>/oz.</w:t>
      </w:r>
      <w:r w:rsidR="00D409D7" w:rsidRPr="00EC1F71">
        <w:rPr>
          <w:rFonts w:ascii="Arial Narrow" w:hAnsi="Arial Narrow" w:cstheme="majorHAnsi"/>
        </w:rPr>
        <w:t xml:space="preserve"> uskladiti v roku 60 dni od dneva sprejema tega pravilnika.</w:t>
      </w:r>
    </w:p>
    <w:p w14:paraId="5BA711D4" w14:textId="77777777" w:rsidR="00D409D7" w:rsidRPr="00EC1F71" w:rsidRDefault="00D409D7" w:rsidP="00EC1F71">
      <w:pPr>
        <w:spacing w:line="276" w:lineRule="auto"/>
        <w:jc w:val="both"/>
        <w:rPr>
          <w:rFonts w:ascii="Arial Narrow" w:hAnsi="Arial Narrow" w:cstheme="majorHAnsi"/>
        </w:rPr>
      </w:pPr>
    </w:p>
    <w:p w14:paraId="3363E75B" w14:textId="08CE2015"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 xml:space="preserve">Z dnem uveljavitve tega pravilnika preneha veljati Pravilnik o </w:t>
      </w:r>
      <w:r w:rsidR="008813A0">
        <w:rPr>
          <w:rFonts w:ascii="Arial Narrow" w:hAnsi="Arial Narrow" w:cstheme="majorHAnsi"/>
        </w:rPr>
        <w:t>zbiranju, obdelavi in zavarovanju osebnih podatkov</w:t>
      </w:r>
      <w:r w:rsidRPr="00EC1F71">
        <w:rPr>
          <w:rFonts w:ascii="Arial Narrow" w:hAnsi="Arial Narrow" w:cstheme="majorHAnsi"/>
        </w:rPr>
        <w:t xml:space="preserve">, sprejet dne </w:t>
      </w:r>
      <w:r w:rsidR="008813A0">
        <w:rPr>
          <w:rFonts w:ascii="Arial Narrow" w:hAnsi="Arial Narrow" w:cstheme="majorHAnsi"/>
        </w:rPr>
        <w:t>1. 9. 2021</w:t>
      </w:r>
      <w:r w:rsidRPr="00EC1F71">
        <w:rPr>
          <w:rFonts w:ascii="Arial Narrow" w:hAnsi="Arial Narrow" w:cstheme="majorHAnsi"/>
        </w:rPr>
        <w:t>.</w:t>
      </w:r>
    </w:p>
    <w:p w14:paraId="1AAF52C5" w14:textId="77777777" w:rsidR="00D409D7" w:rsidRPr="00EC1F71" w:rsidRDefault="00D409D7" w:rsidP="00EC1F71">
      <w:pPr>
        <w:spacing w:line="276" w:lineRule="auto"/>
        <w:jc w:val="both"/>
        <w:rPr>
          <w:rFonts w:ascii="Arial Narrow" w:hAnsi="Arial Narrow" w:cstheme="majorHAnsi"/>
        </w:rPr>
      </w:pPr>
    </w:p>
    <w:p w14:paraId="530718B2" w14:textId="77777777"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Spremembe in dopolnitve sprejetega akta se sprejemajo in dopolnjujejo po enakem postopku, kot so bili sprejeti.</w:t>
      </w:r>
    </w:p>
    <w:p w14:paraId="524B494B" w14:textId="77777777" w:rsidR="00D409D7" w:rsidRPr="00EC1F71" w:rsidRDefault="00D409D7" w:rsidP="00EC1F71">
      <w:pPr>
        <w:spacing w:line="276" w:lineRule="auto"/>
        <w:jc w:val="both"/>
        <w:rPr>
          <w:rFonts w:ascii="Arial Narrow" w:hAnsi="Arial Narrow" w:cstheme="majorHAnsi"/>
        </w:rPr>
      </w:pPr>
    </w:p>
    <w:p w14:paraId="2D4799EA" w14:textId="62D56EA8"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Ta pravila začnejo veljati 8. dan po objavi na oglasni desk</w:t>
      </w:r>
      <w:r w:rsidR="007F58DF" w:rsidRPr="00EC1F71">
        <w:rPr>
          <w:rFonts w:ascii="Arial Narrow" w:hAnsi="Arial Narrow" w:cstheme="majorHAnsi"/>
        </w:rPr>
        <w:t>i zavoda</w:t>
      </w:r>
      <w:r w:rsidR="008813A0">
        <w:rPr>
          <w:rFonts w:ascii="Arial Narrow" w:hAnsi="Arial Narrow" w:cstheme="majorHAnsi"/>
        </w:rPr>
        <w:t>, uporabljati pa se začnejo 26. 1. 2023.</w:t>
      </w:r>
    </w:p>
    <w:p w14:paraId="2EE86D6A" w14:textId="77777777" w:rsidR="00D409D7" w:rsidRPr="00EC1F71" w:rsidRDefault="00D409D7" w:rsidP="00EC1F71">
      <w:pPr>
        <w:spacing w:line="276" w:lineRule="auto"/>
        <w:jc w:val="both"/>
        <w:rPr>
          <w:rFonts w:ascii="Arial Narrow" w:hAnsi="Arial Narrow" w:cstheme="majorHAnsi"/>
        </w:rPr>
      </w:pPr>
    </w:p>
    <w:p w14:paraId="25BA5952" w14:textId="2B84313A" w:rsidR="00D409D7" w:rsidRPr="00EC1F71" w:rsidRDefault="00D409D7" w:rsidP="00EC1F71">
      <w:pPr>
        <w:spacing w:line="276" w:lineRule="auto"/>
        <w:jc w:val="both"/>
        <w:rPr>
          <w:rFonts w:ascii="Arial Narrow" w:hAnsi="Arial Narrow" w:cstheme="majorHAnsi"/>
        </w:rPr>
      </w:pPr>
      <w:r w:rsidRPr="00EC1F71">
        <w:rPr>
          <w:rFonts w:ascii="Arial Narrow" w:hAnsi="Arial Narrow" w:cstheme="majorHAnsi"/>
        </w:rPr>
        <w:t>Z določbami tega pravilnika morajo biti seznanjeni vsi delavci zavoda in člani nadzornih organov zavoda</w:t>
      </w:r>
      <w:r w:rsidR="00163BD2" w:rsidRPr="00EC1F71">
        <w:rPr>
          <w:rFonts w:ascii="Arial Narrow" w:hAnsi="Arial Narrow" w:cstheme="majorHAnsi"/>
        </w:rPr>
        <w:t xml:space="preserve"> oz. druge osebe, ki na kakršnikoli pravni podlagi obdelujejo osebne podatke, ki jih zavod pridobiva, hrani in obdeluje.</w:t>
      </w:r>
    </w:p>
    <w:p w14:paraId="79016225" w14:textId="77777777" w:rsidR="00D409D7" w:rsidRPr="00EC1F71" w:rsidRDefault="00D409D7" w:rsidP="00EC1F71">
      <w:pPr>
        <w:spacing w:line="276" w:lineRule="auto"/>
        <w:jc w:val="both"/>
        <w:rPr>
          <w:rFonts w:ascii="Arial Narrow" w:hAnsi="Arial Narrow" w:cstheme="majorHAnsi"/>
        </w:rPr>
      </w:pPr>
    </w:p>
    <w:p w14:paraId="057F169C" w14:textId="77777777" w:rsidR="00D409D7" w:rsidRPr="00EC1F71" w:rsidRDefault="00D409D7" w:rsidP="00EC1F71">
      <w:pPr>
        <w:spacing w:line="276" w:lineRule="auto"/>
        <w:jc w:val="both"/>
        <w:rPr>
          <w:rFonts w:ascii="Arial Narrow" w:hAnsi="Arial Narrow" w:cstheme="majorHAnsi"/>
        </w:rPr>
      </w:pPr>
    </w:p>
    <w:p w14:paraId="67CA78E4" w14:textId="18CD31A1" w:rsidR="00F41FB7" w:rsidRPr="008813A0" w:rsidRDefault="000D4747" w:rsidP="008813A0">
      <w:pPr>
        <w:spacing w:line="276" w:lineRule="auto"/>
        <w:ind w:left="4320" w:firstLine="720"/>
        <w:jc w:val="right"/>
        <w:rPr>
          <w:rFonts w:ascii="Arial Narrow" w:hAnsi="Arial Narrow" w:cstheme="majorHAnsi"/>
        </w:rPr>
      </w:pPr>
      <w:r w:rsidRPr="00EC1F71">
        <w:rPr>
          <w:rFonts w:ascii="Arial Narrow" w:hAnsi="Arial Narrow" w:cstheme="majorHAnsi"/>
          <w:b/>
        </w:rPr>
        <w:t xml:space="preserve">  </w:t>
      </w:r>
      <w:r w:rsidR="00BD136D" w:rsidRPr="00EC1F71">
        <w:rPr>
          <w:rFonts w:ascii="Arial Narrow" w:hAnsi="Arial Narrow" w:cstheme="majorHAnsi"/>
          <w:b/>
        </w:rPr>
        <w:tab/>
      </w:r>
      <w:r w:rsidR="008813A0" w:rsidRPr="008813A0">
        <w:rPr>
          <w:rFonts w:ascii="Arial Narrow" w:hAnsi="Arial Narrow" w:cstheme="majorHAnsi"/>
        </w:rPr>
        <w:t>Ravnateljica</w:t>
      </w:r>
    </w:p>
    <w:p w14:paraId="5C0A78E8" w14:textId="12F59CB2" w:rsidR="008813A0" w:rsidRPr="008813A0" w:rsidRDefault="008813A0" w:rsidP="008813A0">
      <w:pPr>
        <w:spacing w:line="276" w:lineRule="auto"/>
        <w:ind w:left="4320" w:firstLine="720"/>
        <w:jc w:val="right"/>
        <w:rPr>
          <w:rFonts w:ascii="Arial Narrow" w:hAnsi="Arial Narrow" w:cstheme="majorHAnsi"/>
        </w:rPr>
      </w:pPr>
      <w:r w:rsidRPr="008813A0">
        <w:rPr>
          <w:rFonts w:ascii="Arial Narrow" w:hAnsi="Arial Narrow" w:cstheme="majorHAnsi"/>
        </w:rPr>
        <w:t>Eneja Rožanec</w:t>
      </w:r>
    </w:p>
    <w:p w14:paraId="76EA37B6" w14:textId="77777777" w:rsidR="00F41FB7" w:rsidRPr="00EC1F71" w:rsidRDefault="00F41FB7" w:rsidP="00EC1F71">
      <w:pPr>
        <w:spacing w:line="276" w:lineRule="auto"/>
        <w:jc w:val="both"/>
        <w:rPr>
          <w:rFonts w:ascii="Arial Narrow" w:hAnsi="Arial Narrow" w:cstheme="majorHAnsi"/>
        </w:rPr>
      </w:pPr>
    </w:p>
    <w:p w14:paraId="44459C78" w14:textId="77777777" w:rsidR="00F41FB7" w:rsidRPr="00EC1F71" w:rsidRDefault="00F41FB7" w:rsidP="00EC1F71">
      <w:pPr>
        <w:spacing w:line="276" w:lineRule="auto"/>
        <w:jc w:val="both"/>
        <w:rPr>
          <w:rFonts w:ascii="Arial Narrow" w:hAnsi="Arial Narrow" w:cstheme="majorHAnsi"/>
        </w:rPr>
      </w:pPr>
    </w:p>
    <w:p w14:paraId="2192CE01" w14:textId="34071F19" w:rsidR="00F352CF" w:rsidRPr="00EC1F71" w:rsidRDefault="00F352CF" w:rsidP="00EC1F71">
      <w:pPr>
        <w:spacing w:line="276" w:lineRule="auto"/>
        <w:jc w:val="both"/>
        <w:rPr>
          <w:rFonts w:ascii="Arial Narrow" w:hAnsi="Arial Narrow" w:cstheme="majorHAnsi"/>
        </w:rPr>
      </w:pPr>
      <w:r w:rsidRPr="00EC1F71">
        <w:rPr>
          <w:rFonts w:ascii="Arial Narrow" w:hAnsi="Arial Narrow" w:cstheme="majorHAnsi"/>
        </w:rPr>
        <w:t>Priloga:</w:t>
      </w:r>
    </w:p>
    <w:p w14:paraId="1040DCF9" w14:textId="437E7EE9" w:rsidR="00F41FB7" w:rsidRPr="00EC1F71" w:rsidRDefault="00F41FB7" w:rsidP="00EC1F71">
      <w:pPr>
        <w:pStyle w:val="Odstavekseznama"/>
        <w:numPr>
          <w:ilvl w:val="2"/>
          <w:numId w:val="1"/>
        </w:numPr>
        <w:tabs>
          <w:tab w:val="clear" w:pos="2340"/>
          <w:tab w:val="num" w:pos="284"/>
        </w:tabs>
        <w:spacing w:line="276" w:lineRule="auto"/>
        <w:ind w:hanging="2340"/>
        <w:jc w:val="both"/>
        <w:rPr>
          <w:rFonts w:ascii="Arial Narrow" w:hAnsi="Arial Narrow" w:cstheme="majorHAnsi"/>
          <w:bCs/>
        </w:rPr>
      </w:pPr>
      <w:r w:rsidRPr="00EC1F71">
        <w:rPr>
          <w:rFonts w:ascii="Arial Narrow" w:hAnsi="Arial Narrow" w:cstheme="majorHAnsi"/>
          <w:bCs/>
        </w:rPr>
        <w:t>Dnevnik obdelav osebnih podatkov</w:t>
      </w:r>
    </w:p>
    <w:p w14:paraId="73891CC5" w14:textId="36F6EAC9" w:rsidR="008813A0" w:rsidRDefault="003254F5" w:rsidP="008813A0">
      <w:pPr>
        <w:pStyle w:val="Odstavekseznama"/>
        <w:numPr>
          <w:ilvl w:val="2"/>
          <w:numId w:val="1"/>
        </w:numPr>
        <w:tabs>
          <w:tab w:val="clear" w:pos="2340"/>
        </w:tabs>
        <w:spacing w:line="276" w:lineRule="auto"/>
        <w:ind w:left="284" w:hanging="284"/>
        <w:rPr>
          <w:rFonts w:ascii="Arial Narrow" w:hAnsi="Arial Narrow" w:cstheme="majorHAnsi"/>
        </w:rPr>
      </w:pPr>
      <w:r w:rsidRPr="00EC1F71">
        <w:rPr>
          <w:rFonts w:ascii="Arial Narrow" w:hAnsi="Arial Narrow" w:cstheme="majorHAnsi"/>
        </w:rPr>
        <w:t>Evidence dejavnosti obdelave</w:t>
      </w:r>
    </w:p>
    <w:p w14:paraId="3999FB62" w14:textId="77777777" w:rsidR="008813A0" w:rsidRDefault="008813A0" w:rsidP="008813A0">
      <w:pPr>
        <w:spacing w:line="276" w:lineRule="auto"/>
        <w:rPr>
          <w:rFonts w:ascii="Arial Narrow" w:hAnsi="Arial Narrow" w:cstheme="majorHAnsi"/>
        </w:rPr>
      </w:pPr>
    </w:p>
    <w:p w14:paraId="6992488D" w14:textId="77777777" w:rsidR="008813A0" w:rsidRDefault="008813A0" w:rsidP="008813A0">
      <w:pPr>
        <w:spacing w:line="276" w:lineRule="auto"/>
        <w:rPr>
          <w:rFonts w:ascii="Arial Narrow" w:hAnsi="Arial Narrow" w:cstheme="majorHAnsi"/>
        </w:rPr>
      </w:pPr>
    </w:p>
    <w:p w14:paraId="2BF633B3" w14:textId="7F88301E" w:rsidR="008813A0" w:rsidRDefault="008813A0" w:rsidP="008813A0">
      <w:pPr>
        <w:spacing w:line="276" w:lineRule="auto"/>
        <w:rPr>
          <w:rFonts w:ascii="Arial Narrow" w:hAnsi="Arial Narrow" w:cstheme="majorHAnsi"/>
        </w:rPr>
      </w:pPr>
      <w:r>
        <w:rPr>
          <w:rFonts w:ascii="Arial Narrow" w:hAnsi="Arial Narrow" w:cstheme="majorHAnsi"/>
        </w:rPr>
        <w:t>Marezige, 17. 1. 2023</w:t>
      </w:r>
    </w:p>
    <w:p w14:paraId="26AAF6F8" w14:textId="104D4EAC" w:rsidR="008813A0" w:rsidRPr="008813A0" w:rsidRDefault="008813A0" w:rsidP="008813A0">
      <w:pPr>
        <w:spacing w:line="276" w:lineRule="auto"/>
        <w:rPr>
          <w:rFonts w:ascii="Arial Narrow" w:hAnsi="Arial Narrow" w:cstheme="majorHAnsi"/>
        </w:rPr>
      </w:pPr>
      <w:r>
        <w:rPr>
          <w:rFonts w:ascii="Arial Narrow" w:hAnsi="Arial Narrow" w:cstheme="majorHAnsi"/>
        </w:rPr>
        <w:t>Štev. delov.: 007 – 12/2023</w:t>
      </w:r>
    </w:p>
    <w:p w14:paraId="66C728A5" w14:textId="54F09CC7" w:rsidR="00FB22F0" w:rsidRPr="00EC1F71" w:rsidRDefault="00FB22F0" w:rsidP="00EC1F71">
      <w:pPr>
        <w:spacing w:line="276" w:lineRule="auto"/>
        <w:rPr>
          <w:rFonts w:ascii="Arial Narrow" w:hAnsi="Arial Narrow" w:cstheme="majorHAnsi"/>
        </w:rPr>
      </w:pPr>
      <w:bookmarkStart w:id="30" w:name="_GoBack"/>
      <w:bookmarkEnd w:id="30"/>
    </w:p>
    <w:sectPr w:rsidR="00FB22F0" w:rsidRPr="00EC1F71" w:rsidSect="00F611FE">
      <w:headerReference w:type="default" r:id="rId9"/>
      <w:footerReference w:type="even" r:id="rId10"/>
      <w:footerReference w:type="default" r:id="rId11"/>
      <w:pgSz w:w="12240" w:h="15840"/>
      <w:pgMar w:top="1701" w:right="1701" w:bottom="1701" w:left="1701" w:header="709" w:footer="709" w:gutter="0"/>
      <w:pgBorders>
        <w:bottom w:val="dotted" w:sz="4" w:space="1" w:color="auto"/>
      </w:pgBorders>
      <w:pgNumType w:fmt="numberInDash" w:start="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43C93" w14:textId="77777777" w:rsidR="00726645" w:rsidRDefault="00726645">
      <w:r>
        <w:separator/>
      </w:r>
    </w:p>
  </w:endnote>
  <w:endnote w:type="continuationSeparator" w:id="0">
    <w:p w14:paraId="0019C484" w14:textId="77777777" w:rsidR="00726645" w:rsidRDefault="0072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A6DB0" w14:textId="77777777" w:rsidR="00EC1F71" w:rsidRDefault="00EC1F71" w:rsidP="00F611F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0EEBDCC" w14:textId="77777777" w:rsidR="00EC1F71" w:rsidRDefault="00EC1F71" w:rsidP="00F611F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24BD" w14:textId="02BB76EA" w:rsidR="00EC1F71" w:rsidRPr="00F611FE" w:rsidRDefault="00EC1F71" w:rsidP="00DB39F7">
    <w:pPr>
      <w:pStyle w:val="Noga"/>
      <w:framePr w:wrap="around" w:vAnchor="text" w:hAnchor="margin" w:xAlign="right" w:y="1"/>
      <w:rPr>
        <w:rStyle w:val="tevilkastrani"/>
        <w:rFonts w:asciiTheme="majorHAnsi" w:hAnsiTheme="majorHAnsi"/>
        <w:sz w:val="22"/>
        <w:szCs w:val="22"/>
      </w:rPr>
    </w:pPr>
    <w:r w:rsidRPr="00F611FE">
      <w:rPr>
        <w:rStyle w:val="tevilkastrani"/>
        <w:rFonts w:asciiTheme="majorHAnsi" w:hAnsiTheme="majorHAnsi"/>
        <w:sz w:val="22"/>
        <w:szCs w:val="22"/>
      </w:rPr>
      <w:fldChar w:fldCharType="begin"/>
    </w:r>
    <w:r w:rsidRPr="00F611FE">
      <w:rPr>
        <w:rStyle w:val="tevilkastrani"/>
        <w:rFonts w:asciiTheme="majorHAnsi" w:hAnsiTheme="majorHAnsi"/>
        <w:sz w:val="22"/>
        <w:szCs w:val="22"/>
      </w:rPr>
      <w:instrText xml:space="preserve">PAGE  </w:instrText>
    </w:r>
    <w:r w:rsidRPr="00F611FE">
      <w:rPr>
        <w:rStyle w:val="tevilkastrani"/>
        <w:rFonts w:asciiTheme="majorHAnsi" w:hAnsiTheme="majorHAnsi"/>
        <w:sz w:val="22"/>
        <w:szCs w:val="22"/>
      </w:rPr>
      <w:fldChar w:fldCharType="separate"/>
    </w:r>
    <w:r w:rsidR="00A617E9">
      <w:rPr>
        <w:rStyle w:val="tevilkastrani"/>
        <w:rFonts w:asciiTheme="majorHAnsi" w:hAnsiTheme="majorHAnsi"/>
        <w:noProof/>
        <w:sz w:val="22"/>
        <w:szCs w:val="22"/>
      </w:rPr>
      <w:t>- 4 -</w:t>
    </w:r>
    <w:r w:rsidRPr="00F611FE">
      <w:rPr>
        <w:rStyle w:val="tevilkastrani"/>
        <w:rFonts w:asciiTheme="majorHAnsi" w:hAnsiTheme="majorHAnsi"/>
        <w:sz w:val="22"/>
        <w:szCs w:val="22"/>
      </w:rPr>
      <w:fldChar w:fldCharType="end"/>
    </w:r>
  </w:p>
  <w:p w14:paraId="521018B6" w14:textId="77777777" w:rsidR="00EC1F71" w:rsidRDefault="00EC1F7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F70AB" w14:textId="77777777" w:rsidR="00726645" w:rsidRDefault="00726645">
      <w:r>
        <w:separator/>
      </w:r>
    </w:p>
  </w:footnote>
  <w:footnote w:type="continuationSeparator" w:id="0">
    <w:p w14:paraId="4F01FEC6" w14:textId="77777777" w:rsidR="00726645" w:rsidRDefault="0072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EF95" w14:textId="4B000395" w:rsidR="00EC1F71" w:rsidRPr="00F611FE" w:rsidRDefault="00EC1F71" w:rsidP="00F611FE">
    <w:pPr>
      <w:pStyle w:val="Glava"/>
      <w:jc w:val="center"/>
      <w:rPr>
        <w:rFonts w:asciiTheme="majorHAnsi" w:hAnsi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26DB"/>
    <w:multiLevelType w:val="hybridMultilevel"/>
    <w:tmpl w:val="B086B8B8"/>
    <w:lvl w:ilvl="0" w:tplc="A3F0D9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3071E"/>
    <w:multiLevelType w:val="hybridMultilevel"/>
    <w:tmpl w:val="61DCD2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5B0650E"/>
    <w:multiLevelType w:val="hybridMultilevel"/>
    <w:tmpl w:val="17DA52FC"/>
    <w:lvl w:ilvl="0" w:tplc="A3F0D99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A9644C"/>
    <w:multiLevelType w:val="hybridMultilevel"/>
    <w:tmpl w:val="A7BC7C4E"/>
    <w:lvl w:ilvl="0" w:tplc="975643B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nsid w:val="426A1B37"/>
    <w:multiLevelType w:val="hybridMultilevel"/>
    <w:tmpl w:val="9058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0220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nsid w:val="49D23E64"/>
    <w:multiLevelType w:val="hybridMultilevel"/>
    <w:tmpl w:val="2F94A742"/>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21CC189C">
      <w:start w:val="1"/>
      <w:numFmt w:val="bullet"/>
      <w:lvlText w:val="-"/>
      <w:lvlJc w:val="left"/>
      <w:pPr>
        <w:tabs>
          <w:tab w:val="num" w:pos="2340"/>
        </w:tabs>
        <w:ind w:left="2340" w:hanging="360"/>
      </w:pPr>
      <w:rPr>
        <w:rFonts w:ascii="Tahoma" w:eastAsia="Times New Roman" w:hAnsi="Tahoma" w:cs="Tahoma"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6FB84724"/>
    <w:multiLevelType w:val="hybridMultilevel"/>
    <w:tmpl w:val="C0F4E31E"/>
    <w:lvl w:ilvl="0" w:tplc="E3BAF6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D7"/>
    <w:rsid w:val="00001F47"/>
    <w:rsid w:val="00007332"/>
    <w:rsid w:val="00024BE1"/>
    <w:rsid w:val="000270DA"/>
    <w:rsid w:val="000536C0"/>
    <w:rsid w:val="0007020D"/>
    <w:rsid w:val="00075DDE"/>
    <w:rsid w:val="00097934"/>
    <w:rsid w:val="000D4747"/>
    <w:rsid w:val="000E1D6D"/>
    <w:rsid w:val="000E7FB3"/>
    <w:rsid w:val="000F17C6"/>
    <w:rsid w:val="001036B1"/>
    <w:rsid w:val="00113F7C"/>
    <w:rsid w:val="001306D9"/>
    <w:rsid w:val="00137C37"/>
    <w:rsid w:val="00163BD2"/>
    <w:rsid w:val="001647DD"/>
    <w:rsid w:val="00196B7B"/>
    <w:rsid w:val="001D2C10"/>
    <w:rsid w:val="001D33B8"/>
    <w:rsid w:val="001F1FA8"/>
    <w:rsid w:val="0021343F"/>
    <w:rsid w:val="00214461"/>
    <w:rsid w:val="002224AF"/>
    <w:rsid w:val="00226A0E"/>
    <w:rsid w:val="00245BC2"/>
    <w:rsid w:val="002D6A5F"/>
    <w:rsid w:val="003254F5"/>
    <w:rsid w:val="00355A96"/>
    <w:rsid w:val="00364B0B"/>
    <w:rsid w:val="00374664"/>
    <w:rsid w:val="00386DDF"/>
    <w:rsid w:val="00435CC9"/>
    <w:rsid w:val="00470B6C"/>
    <w:rsid w:val="00471F76"/>
    <w:rsid w:val="00475444"/>
    <w:rsid w:val="0049362F"/>
    <w:rsid w:val="004C2330"/>
    <w:rsid w:val="004D0E1D"/>
    <w:rsid w:val="0055195A"/>
    <w:rsid w:val="0055251B"/>
    <w:rsid w:val="005872E3"/>
    <w:rsid w:val="005C42EF"/>
    <w:rsid w:val="005F015B"/>
    <w:rsid w:val="00605A8E"/>
    <w:rsid w:val="00607133"/>
    <w:rsid w:val="00721097"/>
    <w:rsid w:val="00721F31"/>
    <w:rsid w:val="00726645"/>
    <w:rsid w:val="00733DC6"/>
    <w:rsid w:val="00746FD5"/>
    <w:rsid w:val="007705F0"/>
    <w:rsid w:val="00790B3F"/>
    <w:rsid w:val="007F58DF"/>
    <w:rsid w:val="007F67EE"/>
    <w:rsid w:val="0083672F"/>
    <w:rsid w:val="008572C1"/>
    <w:rsid w:val="00862A55"/>
    <w:rsid w:val="008813A0"/>
    <w:rsid w:val="008B48D3"/>
    <w:rsid w:val="008D0132"/>
    <w:rsid w:val="009231BF"/>
    <w:rsid w:val="00935A79"/>
    <w:rsid w:val="00961263"/>
    <w:rsid w:val="009B1EB4"/>
    <w:rsid w:val="009B432B"/>
    <w:rsid w:val="009D277A"/>
    <w:rsid w:val="00A11DCB"/>
    <w:rsid w:val="00A22DB5"/>
    <w:rsid w:val="00A617E9"/>
    <w:rsid w:val="00A70F8B"/>
    <w:rsid w:val="00AA48E3"/>
    <w:rsid w:val="00AC7DCE"/>
    <w:rsid w:val="00AD3360"/>
    <w:rsid w:val="00AE1293"/>
    <w:rsid w:val="00B009AA"/>
    <w:rsid w:val="00B22645"/>
    <w:rsid w:val="00B6551D"/>
    <w:rsid w:val="00B90210"/>
    <w:rsid w:val="00BB0D83"/>
    <w:rsid w:val="00BC2D72"/>
    <w:rsid w:val="00BD136D"/>
    <w:rsid w:val="00BD44D9"/>
    <w:rsid w:val="00BE2EE6"/>
    <w:rsid w:val="00BE3EFB"/>
    <w:rsid w:val="00C46E14"/>
    <w:rsid w:val="00C7132C"/>
    <w:rsid w:val="00CB3266"/>
    <w:rsid w:val="00CD4C8E"/>
    <w:rsid w:val="00CD503B"/>
    <w:rsid w:val="00D27F39"/>
    <w:rsid w:val="00D409D7"/>
    <w:rsid w:val="00D56663"/>
    <w:rsid w:val="00D61673"/>
    <w:rsid w:val="00D873CE"/>
    <w:rsid w:val="00D914B7"/>
    <w:rsid w:val="00D92C2B"/>
    <w:rsid w:val="00DB39F7"/>
    <w:rsid w:val="00E22D38"/>
    <w:rsid w:val="00E265A6"/>
    <w:rsid w:val="00E3085B"/>
    <w:rsid w:val="00E459E2"/>
    <w:rsid w:val="00E74437"/>
    <w:rsid w:val="00E76178"/>
    <w:rsid w:val="00E80B55"/>
    <w:rsid w:val="00EC1F71"/>
    <w:rsid w:val="00F06205"/>
    <w:rsid w:val="00F343E8"/>
    <w:rsid w:val="00F352CF"/>
    <w:rsid w:val="00F41FB7"/>
    <w:rsid w:val="00F546DF"/>
    <w:rsid w:val="00F611FE"/>
    <w:rsid w:val="00F6147B"/>
    <w:rsid w:val="00FB0F3A"/>
    <w:rsid w:val="00FB22F0"/>
    <w:rsid w:val="00FD0051"/>
    <w:rsid w:val="00FE0E68"/>
    <w:rsid w:val="00FE3716"/>
    <w:rsid w:val="00FF693C"/>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DB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09D7"/>
    <w:rPr>
      <w:rFonts w:ascii="Times New Roman" w:eastAsia="Times New Roman" w:hAnsi="Times New Roman" w:cs="Times New Roman"/>
      <w:lang w:val="sl-SI" w:eastAsia="sl-SI"/>
    </w:rPr>
  </w:style>
  <w:style w:type="paragraph" w:styleId="Naslov1">
    <w:name w:val="heading 1"/>
    <w:basedOn w:val="Navaden"/>
    <w:next w:val="Navaden"/>
    <w:link w:val="Naslov1Znak"/>
    <w:qFormat/>
    <w:rsid w:val="00D409D7"/>
    <w:pPr>
      <w:keepNext/>
      <w:keepLines/>
      <w:numPr>
        <w:numId w:val="2"/>
      </w:numPr>
      <w:spacing w:before="480"/>
      <w:outlineLvl w:val="0"/>
    </w:pPr>
    <w:rPr>
      <w:rFonts w:ascii="Tahoma" w:eastAsiaTheme="majorEastAsia" w:hAnsi="Tahoma" w:cstheme="majorBidi"/>
      <w:b/>
      <w:bCs/>
      <w:sz w:val="28"/>
      <w:szCs w:val="28"/>
    </w:rPr>
  </w:style>
  <w:style w:type="paragraph" w:styleId="Naslov2">
    <w:name w:val="heading 2"/>
    <w:basedOn w:val="Navaden"/>
    <w:next w:val="Navaden"/>
    <w:link w:val="Naslov2Znak"/>
    <w:unhideWhenUsed/>
    <w:qFormat/>
    <w:rsid w:val="00D409D7"/>
    <w:pPr>
      <w:keepNext/>
      <w:keepLines/>
      <w:numPr>
        <w:ilvl w:val="1"/>
        <w:numId w:val="2"/>
      </w:numPr>
      <w:spacing w:before="200"/>
      <w:outlineLvl w:val="1"/>
    </w:pPr>
    <w:rPr>
      <w:rFonts w:ascii="Tahoma" w:eastAsiaTheme="majorEastAsia" w:hAnsi="Tahoma" w:cstheme="majorBidi"/>
      <w:b/>
      <w:bCs/>
      <w:sz w:val="26"/>
      <w:szCs w:val="26"/>
    </w:rPr>
  </w:style>
  <w:style w:type="paragraph" w:styleId="Naslov3">
    <w:name w:val="heading 3"/>
    <w:basedOn w:val="Navaden"/>
    <w:next w:val="Navaden"/>
    <w:link w:val="Naslov3Znak"/>
    <w:qFormat/>
    <w:rsid w:val="00D409D7"/>
    <w:pPr>
      <w:keepNext/>
      <w:numPr>
        <w:ilvl w:val="2"/>
        <w:numId w:val="2"/>
      </w:numPr>
      <w:outlineLvl w:val="2"/>
    </w:pPr>
    <w:rPr>
      <w:rFonts w:ascii="Tahoma" w:hAnsi="Tahoma" w:cs="Tahoma"/>
      <w:b/>
      <w:bCs/>
      <w:sz w:val="20"/>
      <w:szCs w:val="20"/>
    </w:rPr>
  </w:style>
  <w:style w:type="paragraph" w:styleId="Naslov4">
    <w:name w:val="heading 4"/>
    <w:basedOn w:val="Navaden"/>
    <w:next w:val="Navaden"/>
    <w:link w:val="Naslov4Znak"/>
    <w:qFormat/>
    <w:rsid w:val="00D409D7"/>
    <w:pPr>
      <w:keepNext/>
      <w:numPr>
        <w:ilvl w:val="3"/>
        <w:numId w:val="2"/>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D409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D409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D409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D409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D409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409D7"/>
    <w:rPr>
      <w:rFonts w:ascii="Tahoma" w:eastAsiaTheme="majorEastAsia" w:hAnsi="Tahoma" w:cstheme="majorBidi"/>
      <w:b/>
      <w:bCs/>
      <w:sz w:val="28"/>
      <w:szCs w:val="28"/>
      <w:lang w:val="sl-SI" w:eastAsia="sl-SI"/>
    </w:rPr>
  </w:style>
  <w:style w:type="character" w:customStyle="1" w:styleId="Naslov2Znak">
    <w:name w:val="Naslov 2 Znak"/>
    <w:basedOn w:val="Privzetapisavaodstavka"/>
    <w:link w:val="Naslov2"/>
    <w:rsid w:val="00D409D7"/>
    <w:rPr>
      <w:rFonts w:ascii="Tahoma" w:eastAsiaTheme="majorEastAsia" w:hAnsi="Tahoma" w:cstheme="majorBidi"/>
      <w:b/>
      <w:bCs/>
      <w:sz w:val="26"/>
      <w:szCs w:val="26"/>
      <w:lang w:val="sl-SI" w:eastAsia="sl-SI"/>
    </w:rPr>
  </w:style>
  <w:style w:type="character" w:customStyle="1" w:styleId="Naslov3Znak">
    <w:name w:val="Naslov 3 Znak"/>
    <w:basedOn w:val="Privzetapisavaodstavka"/>
    <w:link w:val="Naslov3"/>
    <w:rsid w:val="00D409D7"/>
    <w:rPr>
      <w:rFonts w:ascii="Tahoma" w:eastAsia="Times New Roman" w:hAnsi="Tahoma" w:cs="Tahoma"/>
      <w:b/>
      <w:bCs/>
      <w:sz w:val="20"/>
      <w:szCs w:val="20"/>
      <w:lang w:val="sl-SI" w:eastAsia="sl-SI"/>
    </w:rPr>
  </w:style>
  <w:style w:type="character" w:customStyle="1" w:styleId="Naslov4Znak">
    <w:name w:val="Naslov 4 Znak"/>
    <w:basedOn w:val="Privzetapisavaodstavka"/>
    <w:link w:val="Naslov4"/>
    <w:rsid w:val="00D409D7"/>
    <w:rPr>
      <w:rFonts w:ascii="Calibri" w:eastAsia="Times New Roman" w:hAnsi="Calibri" w:cs="Times New Roman"/>
      <w:b/>
      <w:bCs/>
      <w:sz w:val="28"/>
      <w:szCs w:val="28"/>
      <w:lang w:val="sl-SI" w:eastAsia="sl-SI"/>
    </w:rPr>
  </w:style>
  <w:style w:type="character" w:customStyle="1" w:styleId="Naslov5Znak">
    <w:name w:val="Naslov 5 Znak"/>
    <w:basedOn w:val="Privzetapisavaodstavka"/>
    <w:link w:val="Naslov5"/>
    <w:semiHidden/>
    <w:rsid w:val="00D409D7"/>
    <w:rPr>
      <w:rFonts w:asciiTheme="majorHAnsi" w:eastAsiaTheme="majorEastAsia" w:hAnsiTheme="majorHAnsi" w:cstheme="majorBidi"/>
      <w:color w:val="243F60" w:themeColor="accent1" w:themeShade="7F"/>
      <w:lang w:val="sl-SI" w:eastAsia="sl-SI"/>
    </w:rPr>
  </w:style>
  <w:style w:type="character" w:customStyle="1" w:styleId="Naslov6Znak">
    <w:name w:val="Naslov 6 Znak"/>
    <w:basedOn w:val="Privzetapisavaodstavka"/>
    <w:link w:val="Naslov6"/>
    <w:semiHidden/>
    <w:rsid w:val="00D409D7"/>
    <w:rPr>
      <w:rFonts w:asciiTheme="majorHAnsi" w:eastAsiaTheme="majorEastAsia" w:hAnsiTheme="majorHAnsi" w:cstheme="majorBidi"/>
      <w:i/>
      <w:iCs/>
      <w:color w:val="243F60" w:themeColor="accent1" w:themeShade="7F"/>
      <w:lang w:val="sl-SI" w:eastAsia="sl-SI"/>
    </w:rPr>
  </w:style>
  <w:style w:type="character" w:customStyle="1" w:styleId="Naslov7Znak">
    <w:name w:val="Naslov 7 Znak"/>
    <w:basedOn w:val="Privzetapisavaodstavka"/>
    <w:link w:val="Naslov7"/>
    <w:semiHidden/>
    <w:rsid w:val="00D409D7"/>
    <w:rPr>
      <w:rFonts w:asciiTheme="majorHAnsi" w:eastAsiaTheme="majorEastAsia" w:hAnsiTheme="majorHAnsi" w:cstheme="majorBidi"/>
      <w:i/>
      <w:iCs/>
      <w:color w:val="404040" w:themeColor="text1" w:themeTint="BF"/>
      <w:lang w:val="sl-SI" w:eastAsia="sl-SI"/>
    </w:rPr>
  </w:style>
  <w:style w:type="character" w:customStyle="1" w:styleId="Naslov8Znak">
    <w:name w:val="Naslov 8 Znak"/>
    <w:basedOn w:val="Privzetapisavaodstavka"/>
    <w:link w:val="Naslov8"/>
    <w:semiHidden/>
    <w:rsid w:val="00D409D7"/>
    <w:rPr>
      <w:rFonts w:asciiTheme="majorHAnsi" w:eastAsiaTheme="majorEastAsia" w:hAnsiTheme="majorHAnsi" w:cstheme="majorBidi"/>
      <w:color w:val="404040" w:themeColor="text1" w:themeTint="BF"/>
      <w:sz w:val="20"/>
      <w:szCs w:val="20"/>
      <w:lang w:val="sl-SI" w:eastAsia="sl-SI"/>
    </w:rPr>
  </w:style>
  <w:style w:type="character" w:customStyle="1" w:styleId="Naslov9Znak">
    <w:name w:val="Naslov 9 Znak"/>
    <w:basedOn w:val="Privzetapisavaodstavka"/>
    <w:link w:val="Naslov9"/>
    <w:semiHidden/>
    <w:rsid w:val="00D409D7"/>
    <w:rPr>
      <w:rFonts w:asciiTheme="majorHAnsi" w:eastAsiaTheme="majorEastAsia" w:hAnsiTheme="majorHAnsi" w:cstheme="majorBidi"/>
      <w:i/>
      <w:iCs/>
      <w:color w:val="404040" w:themeColor="text1" w:themeTint="BF"/>
      <w:sz w:val="20"/>
      <w:szCs w:val="20"/>
      <w:lang w:val="sl-SI" w:eastAsia="sl-SI"/>
    </w:rPr>
  </w:style>
  <w:style w:type="paragraph" w:styleId="Telobesedila">
    <w:name w:val="Body Text"/>
    <w:basedOn w:val="Navaden"/>
    <w:link w:val="TelobesedilaZnak"/>
    <w:rsid w:val="00D409D7"/>
    <w:pPr>
      <w:jc w:val="both"/>
    </w:pPr>
  </w:style>
  <w:style w:type="character" w:customStyle="1" w:styleId="TelobesedilaZnak">
    <w:name w:val="Telo besedila Znak"/>
    <w:basedOn w:val="Privzetapisavaodstavka"/>
    <w:link w:val="Telobesedila"/>
    <w:rsid w:val="00D409D7"/>
    <w:rPr>
      <w:rFonts w:ascii="Times New Roman" w:eastAsia="Times New Roman" w:hAnsi="Times New Roman" w:cs="Times New Roman"/>
      <w:lang w:val="sl-SI" w:eastAsia="sl-SI"/>
    </w:rPr>
  </w:style>
  <w:style w:type="paragraph" w:styleId="Telobesedila3">
    <w:name w:val="Body Text 3"/>
    <w:basedOn w:val="Navaden"/>
    <w:link w:val="Telobesedila3Znak"/>
    <w:rsid w:val="00D409D7"/>
    <w:pPr>
      <w:jc w:val="both"/>
    </w:pPr>
    <w:rPr>
      <w:rFonts w:ascii="Tahoma" w:hAnsi="Tahoma" w:cs="Tahoma"/>
      <w:bCs/>
      <w:sz w:val="20"/>
      <w:szCs w:val="20"/>
    </w:rPr>
  </w:style>
  <w:style w:type="character" w:customStyle="1" w:styleId="Telobesedila3Znak">
    <w:name w:val="Telo besedila 3 Znak"/>
    <w:basedOn w:val="Privzetapisavaodstavka"/>
    <w:link w:val="Telobesedila3"/>
    <w:rsid w:val="00D409D7"/>
    <w:rPr>
      <w:rFonts w:ascii="Tahoma" w:eastAsia="Times New Roman" w:hAnsi="Tahoma" w:cs="Tahoma"/>
      <w:bCs/>
      <w:sz w:val="20"/>
      <w:szCs w:val="20"/>
      <w:lang w:val="sl-SI" w:eastAsia="sl-SI"/>
    </w:rPr>
  </w:style>
  <w:style w:type="paragraph" w:customStyle="1" w:styleId="p">
    <w:name w:val="p"/>
    <w:basedOn w:val="Navaden"/>
    <w:rsid w:val="00D409D7"/>
    <w:pPr>
      <w:spacing w:before="65" w:after="16"/>
      <w:ind w:left="16" w:right="16" w:firstLine="240"/>
      <w:jc w:val="both"/>
    </w:pPr>
    <w:rPr>
      <w:rFonts w:ascii="Arial" w:hAnsi="Arial" w:cs="Arial"/>
      <w:color w:val="222222"/>
      <w:sz w:val="22"/>
      <w:szCs w:val="22"/>
    </w:rPr>
  </w:style>
  <w:style w:type="paragraph" w:customStyle="1" w:styleId="esegmentt">
    <w:name w:val="esegment_t"/>
    <w:basedOn w:val="Navaden"/>
    <w:rsid w:val="00D409D7"/>
    <w:pPr>
      <w:spacing w:after="210" w:line="360" w:lineRule="atLeast"/>
      <w:jc w:val="center"/>
    </w:pPr>
    <w:rPr>
      <w:b/>
      <w:bCs/>
      <w:color w:val="6B7E9D"/>
      <w:sz w:val="31"/>
      <w:szCs w:val="31"/>
    </w:rPr>
  </w:style>
  <w:style w:type="paragraph" w:styleId="Navadensplet">
    <w:name w:val="Normal (Web)"/>
    <w:basedOn w:val="Navaden"/>
    <w:rsid w:val="00D409D7"/>
    <w:pPr>
      <w:spacing w:after="210"/>
    </w:pPr>
    <w:rPr>
      <w:color w:val="333333"/>
      <w:sz w:val="18"/>
      <w:szCs w:val="18"/>
    </w:rPr>
  </w:style>
  <w:style w:type="paragraph" w:customStyle="1" w:styleId="esegmenth4">
    <w:name w:val="esegment_h4"/>
    <w:basedOn w:val="Navaden"/>
    <w:rsid w:val="00D409D7"/>
    <w:pPr>
      <w:spacing w:after="210"/>
      <w:jc w:val="center"/>
    </w:pPr>
    <w:rPr>
      <w:b/>
      <w:bCs/>
      <w:color w:val="333333"/>
      <w:sz w:val="18"/>
      <w:szCs w:val="18"/>
    </w:rPr>
  </w:style>
  <w:style w:type="character" w:styleId="Krepko">
    <w:name w:val="Strong"/>
    <w:qFormat/>
    <w:rsid w:val="00D409D7"/>
    <w:rPr>
      <w:b/>
      <w:bCs/>
    </w:rPr>
  </w:style>
  <w:style w:type="character" w:customStyle="1" w:styleId="a123">
    <w:name w:val="a1.2.3"/>
    <w:basedOn w:val="Privzetapisavaodstavka"/>
    <w:rsid w:val="00D409D7"/>
  </w:style>
  <w:style w:type="paragraph" w:styleId="Noga">
    <w:name w:val="footer"/>
    <w:basedOn w:val="Navaden"/>
    <w:link w:val="NogaZnak"/>
    <w:uiPriority w:val="99"/>
    <w:rsid w:val="00D409D7"/>
    <w:pPr>
      <w:tabs>
        <w:tab w:val="center" w:pos="4536"/>
        <w:tab w:val="right" w:pos="9072"/>
      </w:tabs>
    </w:pPr>
  </w:style>
  <w:style w:type="character" w:customStyle="1" w:styleId="NogaZnak">
    <w:name w:val="Noga Znak"/>
    <w:basedOn w:val="Privzetapisavaodstavka"/>
    <w:link w:val="Noga"/>
    <w:uiPriority w:val="99"/>
    <w:rsid w:val="00D409D7"/>
    <w:rPr>
      <w:rFonts w:ascii="Times New Roman" w:eastAsia="Times New Roman" w:hAnsi="Times New Roman" w:cs="Times New Roman"/>
      <w:lang w:val="sl-SI" w:eastAsia="sl-SI"/>
    </w:rPr>
  </w:style>
  <w:style w:type="character" w:styleId="tevilkastrani">
    <w:name w:val="page number"/>
    <w:basedOn w:val="Privzetapisavaodstavka"/>
    <w:rsid w:val="00D409D7"/>
  </w:style>
  <w:style w:type="paragraph" w:styleId="Brezrazmikov">
    <w:name w:val="No Spacing"/>
    <w:uiPriority w:val="1"/>
    <w:qFormat/>
    <w:rsid w:val="00D409D7"/>
    <w:rPr>
      <w:rFonts w:ascii="Calibri" w:eastAsia="Calibri" w:hAnsi="Calibri" w:cs="Times New Roman"/>
      <w:sz w:val="22"/>
      <w:szCs w:val="22"/>
      <w:lang w:val="sl-SI"/>
    </w:rPr>
  </w:style>
  <w:style w:type="paragraph" w:styleId="Odstavekseznama">
    <w:name w:val="List Paragraph"/>
    <w:basedOn w:val="Navaden"/>
    <w:uiPriority w:val="34"/>
    <w:qFormat/>
    <w:rsid w:val="00D409D7"/>
    <w:pPr>
      <w:ind w:left="720"/>
      <w:contextualSpacing/>
    </w:pPr>
  </w:style>
  <w:style w:type="paragraph" w:customStyle="1" w:styleId="tevilnatoka111">
    <w:name w:val="Številčna točka 1.1.1"/>
    <w:basedOn w:val="Navaden"/>
    <w:qFormat/>
    <w:rsid w:val="00D409D7"/>
    <w:pPr>
      <w:widowControl w:val="0"/>
      <w:numPr>
        <w:ilvl w:val="2"/>
        <w:numId w:val="4"/>
      </w:numPr>
      <w:overflowPunct w:val="0"/>
      <w:autoSpaceDE w:val="0"/>
      <w:autoSpaceDN w:val="0"/>
      <w:adjustRightInd w:val="0"/>
      <w:jc w:val="both"/>
    </w:pPr>
    <w:rPr>
      <w:rFonts w:ascii="Arial" w:hAnsi="Arial"/>
      <w:sz w:val="22"/>
      <w:szCs w:val="16"/>
    </w:rPr>
  </w:style>
  <w:style w:type="character" w:customStyle="1" w:styleId="tevilnatokaZnak">
    <w:name w:val="Številčna točka Znak"/>
    <w:basedOn w:val="Privzetapisavaodstavka"/>
    <w:link w:val="tevilnatoka"/>
    <w:locked/>
    <w:rsid w:val="00D409D7"/>
    <w:rPr>
      <w:rFonts w:ascii="Arial" w:eastAsia="Times New Roman" w:hAnsi="Arial" w:cs="Arial"/>
    </w:rPr>
  </w:style>
  <w:style w:type="paragraph" w:customStyle="1" w:styleId="tevilnatoka">
    <w:name w:val="Številčna točka"/>
    <w:basedOn w:val="Navaden"/>
    <w:link w:val="tevilnatokaZnak"/>
    <w:qFormat/>
    <w:rsid w:val="00D409D7"/>
    <w:pPr>
      <w:numPr>
        <w:numId w:val="4"/>
      </w:numPr>
      <w:jc w:val="both"/>
    </w:pPr>
    <w:rPr>
      <w:rFonts w:ascii="Arial" w:hAnsi="Arial" w:cs="Arial"/>
      <w:lang w:val="en-US" w:eastAsia="en-US"/>
    </w:rPr>
  </w:style>
  <w:style w:type="paragraph" w:customStyle="1" w:styleId="tevilnatoka11Nova">
    <w:name w:val="Številčna točka 1.1 Nova"/>
    <w:basedOn w:val="tevilnatoka"/>
    <w:qFormat/>
    <w:rsid w:val="00D409D7"/>
    <w:pPr>
      <w:numPr>
        <w:ilvl w:val="1"/>
      </w:numPr>
      <w:tabs>
        <w:tab w:val="clear" w:pos="425"/>
        <w:tab w:val="num" w:pos="360"/>
        <w:tab w:val="num" w:pos="1440"/>
      </w:tabs>
      <w:ind w:left="1440" w:hanging="360"/>
    </w:pPr>
  </w:style>
  <w:style w:type="character" w:customStyle="1" w:styleId="OdstavekZnak">
    <w:name w:val="Odstavek Znak"/>
    <w:link w:val="Odstavek"/>
    <w:locked/>
    <w:rsid w:val="00D409D7"/>
    <w:rPr>
      <w:rFonts w:ascii="Arial" w:eastAsia="Times New Roman" w:hAnsi="Arial" w:cs="Arial"/>
      <w:lang w:val="x-none" w:eastAsia="x-none"/>
    </w:rPr>
  </w:style>
  <w:style w:type="paragraph" w:customStyle="1" w:styleId="Odstavek">
    <w:name w:val="Odstavek"/>
    <w:basedOn w:val="Navaden"/>
    <w:link w:val="OdstavekZnak"/>
    <w:qFormat/>
    <w:rsid w:val="00D409D7"/>
    <w:pPr>
      <w:overflowPunct w:val="0"/>
      <w:autoSpaceDE w:val="0"/>
      <w:autoSpaceDN w:val="0"/>
      <w:adjustRightInd w:val="0"/>
      <w:spacing w:before="240"/>
      <w:ind w:firstLine="1021"/>
      <w:jc w:val="both"/>
    </w:pPr>
    <w:rPr>
      <w:rFonts w:ascii="Arial" w:hAnsi="Arial" w:cs="Arial"/>
      <w:lang w:val="x-none" w:eastAsia="x-none"/>
    </w:rPr>
  </w:style>
  <w:style w:type="paragraph" w:styleId="Glava">
    <w:name w:val="header"/>
    <w:basedOn w:val="Navaden"/>
    <w:link w:val="GlavaZnak"/>
    <w:uiPriority w:val="99"/>
    <w:unhideWhenUsed/>
    <w:rsid w:val="00F611FE"/>
    <w:pPr>
      <w:tabs>
        <w:tab w:val="center" w:pos="4320"/>
        <w:tab w:val="right" w:pos="8640"/>
      </w:tabs>
    </w:pPr>
  </w:style>
  <w:style w:type="character" w:customStyle="1" w:styleId="GlavaZnak">
    <w:name w:val="Glava Znak"/>
    <w:basedOn w:val="Privzetapisavaodstavka"/>
    <w:link w:val="Glava"/>
    <w:uiPriority w:val="99"/>
    <w:rsid w:val="00F611FE"/>
    <w:rPr>
      <w:rFonts w:ascii="Times New Roman" w:eastAsia="Times New Roman" w:hAnsi="Times New Roman" w:cs="Times New Roman"/>
      <w:lang w:val="sl-SI" w:eastAsia="sl-SI"/>
    </w:rPr>
  </w:style>
  <w:style w:type="character" w:styleId="Pripombasklic">
    <w:name w:val="annotation reference"/>
    <w:basedOn w:val="Privzetapisavaodstavka"/>
    <w:uiPriority w:val="99"/>
    <w:semiHidden/>
    <w:unhideWhenUsed/>
    <w:rsid w:val="00F352CF"/>
    <w:rPr>
      <w:sz w:val="16"/>
      <w:szCs w:val="16"/>
    </w:rPr>
  </w:style>
  <w:style w:type="paragraph" w:styleId="Pripombabesedilo">
    <w:name w:val="annotation text"/>
    <w:basedOn w:val="Navaden"/>
    <w:link w:val="PripombabesediloZnak"/>
    <w:uiPriority w:val="99"/>
    <w:unhideWhenUsed/>
    <w:rsid w:val="00F352CF"/>
    <w:rPr>
      <w:sz w:val="20"/>
      <w:szCs w:val="20"/>
    </w:rPr>
  </w:style>
  <w:style w:type="character" w:customStyle="1" w:styleId="PripombabesediloZnak">
    <w:name w:val="Pripomba – besedilo Znak"/>
    <w:basedOn w:val="Privzetapisavaodstavka"/>
    <w:link w:val="Pripombabesedilo"/>
    <w:uiPriority w:val="99"/>
    <w:rsid w:val="00F352CF"/>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F352CF"/>
    <w:rPr>
      <w:b/>
      <w:bCs/>
    </w:rPr>
  </w:style>
  <w:style w:type="character" w:customStyle="1" w:styleId="ZadevapripombeZnak">
    <w:name w:val="Zadeva pripombe Znak"/>
    <w:basedOn w:val="PripombabesediloZnak"/>
    <w:link w:val="Zadevapripombe"/>
    <w:uiPriority w:val="99"/>
    <w:semiHidden/>
    <w:rsid w:val="00F352CF"/>
    <w:rPr>
      <w:rFonts w:ascii="Times New Roman" w:eastAsia="Times New Roman" w:hAnsi="Times New Roman" w:cs="Times New Roman"/>
      <w:b/>
      <w:bCs/>
      <w:sz w:val="20"/>
      <w:szCs w:val="20"/>
      <w:lang w:val="sl-SI" w:eastAsia="sl-SI"/>
    </w:rPr>
  </w:style>
  <w:style w:type="paragraph" w:customStyle="1" w:styleId="Navaden1">
    <w:name w:val="Navaden1"/>
    <w:basedOn w:val="Navaden"/>
    <w:rsid w:val="00FF7FFA"/>
    <w:pPr>
      <w:spacing w:before="100" w:beforeAutospacing="1" w:after="100" w:afterAutospacing="1"/>
    </w:pPr>
  </w:style>
  <w:style w:type="table" w:styleId="Tabelamrea">
    <w:name w:val="Table Grid"/>
    <w:basedOn w:val="Navadnatabela"/>
    <w:uiPriority w:val="59"/>
    <w:rsid w:val="00FB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C1F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1F71"/>
    <w:rPr>
      <w:rFonts w:ascii="Tahoma" w:eastAsia="Times New Roman" w:hAnsi="Tahoma" w:cs="Tahoma"/>
      <w:sz w:val="16"/>
      <w:szCs w:val="16"/>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09D7"/>
    <w:rPr>
      <w:rFonts w:ascii="Times New Roman" w:eastAsia="Times New Roman" w:hAnsi="Times New Roman" w:cs="Times New Roman"/>
      <w:lang w:val="sl-SI" w:eastAsia="sl-SI"/>
    </w:rPr>
  </w:style>
  <w:style w:type="paragraph" w:styleId="Naslov1">
    <w:name w:val="heading 1"/>
    <w:basedOn w:val="Navaden"/>
    <w:next w:val="Navaden"/>
    <w:link w:val="Naslov1Znak"/>
    <w:qFormat/>
    <w:rsid w:val="00D409D7"/>
    <w:pPr>
      <w:keepNext/>
      <w:keepLines/>
      <w:numPr>
        <w:numId w:val="2"/>
      </w:numPr>
      <w:spacing w:before="480"/>
      <w:outlineLvl w:val="0"/>
    </w:pPr>
    <w:rPr>
      <w:rFonts w:ascii="Tahoma" w:eastAsiaTheme="majorEastAsia" w:hAnsi="Tahoma" w:cstheme="majorBidi"/>
      <w:b/>
      <w:bCs/>
      <w:sz w:val="28"/>
      <w:szCs w:val="28"/>
    </w:rPr>
  </w:style>
  <w:style w:type="paragraph" w:styleId="Naslov2">
    <w:name w:val="heading 2"/>
    <w:basedOn w:val="Navaden"/>
    <w:next w:val="Navaden"/>
    <w:link w:val="Naslov2Znak"/>
    <w:unhideWhenUsed/>
    <w:qFormat/>
    <w:rsid w:val="00D409D7"/>
    <w:pPr>
      <w:keepNext/>
      <w:keepLines/>
      <w:numPr>
        <w:ilvl w:val="1"/>
        <w:numId w:val="2"/>
      </w:numPr>
      <w:spacing w:before="200"/>
      <w:outlineLvl w:val="1"/>
    </w:pPr>
    <w:rPr>
      <w:rFonts w:ascii="Tahoma" w:eastAsiaTheme="majorEastAsia" w:hAnsi="Tahoma" w:cstheme="majorBidi"/>
      <w:b/>
      <w:bCs/>
      <w:sz w:val="26"/>
      <w:szCs w:val="26"/>
    </w:rPr>
  </w:style>
  <w:style w:type="paragraph" w:styleId="Naslov3">
    <w:name w:val="heading 3"/>
    <w:basedOn w:val="Navaden"/>
    <w:next w:val="Navaden"/>
    <w:link w:val="Naslov3Znak"/>
    <w:qFormat/>
    <w:rsid w:val="00D409D7"/>
    <w:pPr>
      <w:keepNext/>
      <w:numPr>
        <w:ilvl w:val="2"/>
        <w:numId w:val="2"/>
      </w:numPr>
      <w:outlineLvl w:val="2"/>
    </w:pPr>
    <w:rPr>
      <w:rFonts w:ascii="Tahoma" w:hAnsi="Tahoma" w:cs="Tahoma"/>
      <w:b/>
      <w:bCs/>
      <w:sz w:val="20"/>
      <w:szCs w:val="20"/>
    </w:rPr>
  </w:style>
  <w:style w:type="paragraph" w:styleId="Naslov4">
    <w:name w:val="heading 4"/>
    <w:basedOn w:val="Navaden"/>
    <w:next w:val="Navaden"/>
    <w:link w:val="Naslov4Znak"/>
    <w:qFormat/>
    <w:rsid w:val="00D409D7"/>
    <w:pPr>
      <w:keepNext/>
      <w:numPr>
        <w:ilvl w:val="3"/>
        <w:numId w:val="2"/>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D409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D409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D409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D409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D409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409D7"/>
    <w:rPr>
      <w:rFonts w:ascii="Tahoma" w:eastAsiaTheme="majorEastAsia" w:hAnsi="Tahoma" w:cstheme="majorBidi"/>
      <w:b/>
      <w:bCs/>
      <w:sz w:val="28"/>
      <w:szCs w:val="28"/>
      <w:lang w:val="sl-SI" w:eastAsia="sl-SI"/>
    </w:rPr>
  </w:style>
  <w:style w:type="character" w:customStyle="1" w:styleId="Naslov2Znak">
    <w:name w:val="Naslov 2 Znak"/>
    <w:basedOn w:val="Privzetapisavaodstavka"/>
    <w:link w:val="Naslov2"/>
    <w:rsid w:val="00D409D7"/>
    <w:rPr>
      <w:rFonts w:ascii="Tahoma" w:eastAsiaTheme="majorEastAsia" w:hAnsi="Tahoma" w:cstheme="majorBidi"/>
      <w:b/>
      <w:bCs/>
      <w:sz w:val="26"/>
      <w:szCs w:val="26"/>
      <w:lang w:val="sl-SI" w:eastAsia="sl-SI"/>
    </w:rPr>
  </w:style>
  <w:style w:type="character" w:customStyle="1" w:styleId="Naslov3Znak">
    <w:name w:val="Naslov 3 Znak"/>
    <w:basedOn w:val="Privzetapisavaodstavka"/>
    <w:link w:val="Naslov3"/>
    <w:rsid w:val="00D409D7"/>
    <w:rPr>
      <w:rFonts w:ascii="Tahoma" w:eastAsia="Times New Roman" w:hAnsi="Tahoma" w:cs="Tahoma"/>
      <w:b/>
      <w:bCs/>
      <w:sz w:val="20"/>
      <w:szCs w:val="20"/>
      <w:lang w:val="sl-SI" w:eastAsia="sl-SI"/>
    </w:rPr>
  </w:style>
  <w:style w:type="character" w:customStyle="1" w:styleId="Naslov4Znak">
    <w:name w:val="Naslov 4 Znak"/>
    <w:basedOn w:val="Privzetapisavaodstavka"/>
    <w:link w:val="Naslov4"/>
    <w:rsid w:val="00D409D7"/>
    <w:rPr>
      <w:rFonts w:ascii="Calibri" w:eastAsia="Times New Roman" w:hAnsi="Calibri" w:cs="Times New Roman"/>
      <w:b/>
      <w:bCs/>
      <w:sz w:val="28"/>
      <w:szCs w:val="28"/>
      <w:lang w:val="sl-SI" w:eastAsia="sl-SI"/>
    </w:rPr>
  </w:style>
  <w:style w:type="character" w:customStyle="1" w:styleId="Naslov5Znak">
    <w:name w:val="Naslov 5 Znak"/>
    <w:basedOn w:val="Privzetapisavaodstavka"/>
    <w:link w:val="Naslov5"/>
    <w:semiHidden/>
    <w:rsid w:val="00D409D7"/>
    <w:rPr>
      <w:rFonts w:asciiTheme="majorHAnsi" w:eastAsiaTheme="majorEastAsia" w:hAnsiTheme="majorHAnsi" w:cstheme="majorBidi"/>
      <w:color w:val="243F60" w:themeColor="accent1" w:themeShade="7F"/>
      <w:lang w:val="sl-SI" w:eastAsia="sl-SI"/>
    </w:rPr>
  </w:style>
  <w:style w:type="character" w:customStyle="1" w:styleId="Naslov6Znak">
    <w:name w:val="Naslov 6 Znak"/>
    <w:basedOn w:val="Privzetapisavaodstavka"/>
    <w:link w:val="Naslov6"/>
    <w:semiHidden/>
    <w:rsid w:val="00D409D7"/>
    <w:rPr>
      <w:rFonts w:asciiTheme="majorHAnsi" w:eastAsiaTheme="majorEastAsia" w:hAnsiTheme="majorHAnsi" w:cstheme="majorBidi"/>
      <w:i/>
      <w:iCs/>
      <w:color w:val="243F60" w:themeColor="accent1" w:themeShade="7F"/>
      <w:lang w:val="sl-SI" w:eastAsia="sl-SI"/>
    </w:rPr>
  </w:style>
  <w:style w:type="character" w:customStyle="1" w:styleId="Naslov7Znak">
    <w:name w:val="Naslov 7 Znak"/>
    <w:basedOn w:val="Privzetapisavaodstavka"/>
    <w:link w:val="Naslov7"/>
    <w:semiHidden/>
    <w:rsid w:val="00D409D7"/>
    <w:rPr>
      <w:rFonts w:asciiTheme="majorHAnsi" w:eastAsiaTheme="majorEastAsia" w:hAnsiTheme="majorHAnsi" w:cstheme="majorBidi"/>
      <w:i/>
      <w:iCs/>
      <w:color w:val="404040" w:themeColor="text1" w:themeTint="BF"/>
      <w:lang w:val="sl-SI" w:eastAsia="sl-SI"/>
    </w:rPr>
  </w:style>
  <w:style w:type="character" w:customStyle="1" w:styleId="Naslov8Znak">
    <w:name w:val="Naslov 8 Znak"/>
    <w:basedOn w:val="Privzetapisavaodstavka"/>
    <w:link w:val="Naslov8"/>
    <w:semiHidden/>
    <w:rsid w:val="00D409D7"/>
    <w:rPr>
      <w:rFonts w:asciiTheme="majorHAnsi" w:eastAsiaTheme="majorEastAsia" w:hAnsiTheme="majorHAnsi" w:cstheme="majorBidi"/>
      <w:color w:val="404040" w:themeColor="text1" w:themeTint="BF"/>
      <w:sz w:val="20"/>
      <w:szCs w:val="20"/>
      <w:lang w:val="sl-SI" w:eastAsia="sl-SI"/>
    </w:rPr>
  </w:style>
  <w:style w:type="character" w:customStyle="1" w:styleId="Naslov9Znak">
    <w:name w:val="Naslov 9 Znak"/>
    <w:basedOn w:val="Privzetapisavaodstavka"/>
    <w:link w:val="Naslov9"/>
    <w:semiHidden/>
    <w:rsid w:val="00D409D7"/>
    <w:rPr>
      <w:rFonts w:asciiTheme="majorHAnsi" w:eastAsiaTheme="majorEastAsia" w:hAnsiTheme="majorHAnsi" w:cstheme="majorBidi"/>
      <w:i/>
      <w:iCs/>
      <w:color w:val="404040" w:themeColor="text1" w:themeTint="BF"/>
      <w:sz w:val="20"/>
      <w:szCs w:val="20"/>
      <w:lang w:val="sl-SI" w:eastAsia="sl-SI"/>
    </w:rPr>
  </w:style>
  <w:style w:type="paragraph" w:styleId="Telobesedila">
    <w:name w:val="Body Text"/>
    <w:basedOn w:val="Navaden"/>
    <w:link w:val="TelobesedilaZnak"/>
    <w:rsid w:val="00D409D7"/>
    <w:pPr>
      <w:jc w:val="both"/>
    </w:pPr>
  </w:style>
  <w:style w:type="character" w:customStyle="1" w:styleId="TelobesedilaZnak">
    <w:name w:val="Telo besedila Znak"/>
    <w:basedOn w:val="Privzetapisavaodstavka"/>
    <w:link w:val="Telobesedila"/>
    <w:rsid w:val="00D409D7"/>
    <w:rPr>
      <w:rFonts w:ascii="Times New Roman" w:eastAsia="Times New Roman" w:hAnsi="Times New Roman" w:cs="Times New Roman"/>
      <w:lang w:val="sl-SI" w:eastAsia="sl-SI"/>
    </w:rPr>
  </w:style>
  <w:style w:type="paragraph" w:styleId="Telobesedila3">
    <w:name w:val="Body Text 3"/>
    <w:basedOn w:val="Navaden"/>
    <w:link w:val="Telobesedila3Znak"/>
    <w:rsid w:val="00D409D7"/>
    <w:pPr>
      <w:jc w:val="both"/>
    </w:pPr>
    <w:rPr>
      <w:rFonts w:ascii="Tahoma" w:hAnsi="Tahoma" w:cs="Tahoma"/>
      <w:bCs/>
      <w:sz w:val="20"/>
      <w:szCs w:val="20"/>
    </w:rPr>
  </w:style>
  <w:style w:type="character" w:customStyle="1" w:styleId="Telobesedila3Znak">
    <w:name w:val="Telo besedila 3 Znak"/>
    <w:basedOn w:val="Privzetapisavaodstavka"/>
    <w:link w:val="Telobesedila3"/>
    <w:rsid w:val="00D409D7"/>
    <w:rPr>
      <w:rFonts w:ascii="Tahoma" w:eastAsia="Times New Roman" w:hAnsi="Tahoma" w:cs="Tahoma"/>
      <w:bCs/>
      <w:sz w:val="20"/>
      <w:szCs w:val="20"/>
      <w:lang w:val="sl-SI" w:eastAsia="sl-SI"/>
    </w:rPr>
  </w:style>
  <w:style w:type="paragraph" w:customStyle="1" w:styleId="p">
    <w:name w:val="p"/>
    <w:basedOn w:val="Navaden"/>
    <w:rsid w:val="00D409D7"/>
    <w:pPr>
      <w:spacing w:before="65" w:after="16"/>
      <w:ind w:left="16" w:right="16" w:firstLine="240"/>
      <w:jc w:val="both"/>
    </w:pPr>
    <w:rPr>
      <w:rFonts w:ascii="Arial" w:hAnsi="Arial" w:cs="Arial"/>
      <w:color w:val="222222"/>
      <w:sz w:val="22"/>
      <w:szCs w:val="22"/>
    </w:rPr>
  </w:style>
  <w:style w:type="paragraph" w:customStyle="1" w:styleId="esegmentt">
    <w:name w:val="esegment_t"/>
    <w:basedOn w:val="Navaden"/>
    <w:rsid w:val="00D409D7"/>
    <w:pPr>
      <w:spacing w:after="210" w:line="360" w:lineRule="atLeast"/>
      <w:jc w:val="center"/>
    </w:pPr>
    <w:rPr>
      <w:b/>
      <w:bCs/>
      <w:color w:val="6B7E9D"/>
      <w:sz w:val="31"/>
      <w:szCs w:val="31"/>
    </w:rPr>
  </w:style>
  <w:style w:type="paragraph" w:styleId="Navadensplet">
    <w:name w:val="Normal (Web)"/>
    <w:basedOn w:val="Navaden"/>
    <w:rsid w:val="00D409D7"/>
    <w:pPr>
      <w:spacing w:after="210"/>
    </w:pPr>
    <w:rPr>
      <w:color w:val="333333"/>
      <w:sz w:val="18"/>
      <w:szCs w:val="18"/>
    </w:rPr>
  </w:style>
  <w:style w:type="paragraph" w:customStyle="1" w:styleId="esegmenth4">
    <w:name w:val="esegment_h4"/>
    <w:basedOn w:val="Navaden"/>
    <w:rsid w:val="00D409D7"/>
    <w:pPr>
      <w:spacing w:after="210"/>
      <w:jc w:val="center"/>
    </w:pPr>
    <w:rPr>
      <w:b/>
      <w:bCs/>
      <w:color w:val="333333"/>
      <w:sz w:val="18"/>
      <w:szCs w:val="18"/>
    </w:rPr>
  </w:style>
  <w:style w:type="character" w:styleId="Krepko">
    <w:name w:val="Strong"/>
    <w:qFormat/>
    <w:rsid w:val="00D409D7"/>
    <w:rPr>
      <w:b/>
      <w:bCs/>
    </w:rPr>
  </w:style>
  <w:style w:type="character" w:customStyle="1" w:styleId="a123">
    <w:name w:val="a1.2.3"/>
    <w:basedOn w:val="Privzetapisavaodstavka"/>
    <w:rsid w:val="00D409D7"/>
  </w:style>
  <w:style w:type="paragraph" w:styleId="Noga">
    <w:name w:val="footer"/>
    <w:basedOn w:val="Navaden"/>
    <w:link w:val="NogaZnak"/>
    <w:uiPriority w:val="99"/>
    <w:rsid w:val="00D409D7"/>
    <w:pPr>
      <w:tabs>
        <w:tab w:val="center" w:pos="4536"/>
        <w:tab w:val="right" w:pos="9072"/>
      </w:tabs>
    </w:pPr>
  </w:style>
  <w:style w:type="character" w:customStyle="1" w:styleId="NogaZnak">
    <w:name w:val="Noga Znak"/>
    <w:basedOn w:val="Privzetapisavaodstavka"/>
    <w:link w:val="Noga"/>
    <w:uiPriority w:val="99"/>
    <w:rsid w:val="00D409D7"/>
    <w:rPr>
      <w:rFonts w:ascii="Times New Roman" w:eastAsia="Times New Roman" w:hAnsi="Times New Roman" w:cs="Times New Roman"/>
      <w:lang w:val="sl-SI" w:eastAsia="sl-SI"/>
    </w:rPr>
  </w:style>
  <w:style w:type="character" w:styleId="tevilkastrani">
    <w:name w:val="page number"/>
    <w:basedOn w:val="Privzetapisavaodstavka"/>
    <w:rsid w:val="00D409D7"/>
  </w:style>
  <w:style w:type="paragraph" w:styleId="Brezrazmikov">
    <w:name w:val="No Spacing"/>
    <w:uiPriority w:val="1"/>
    <w:qFormat/>
    <w:rsid w:val="00D409D7"/>
    <w:rPr>
      <w:rFonts w:ascii="Calibri" w:eastAsia="Calibri" w:hAnsi="Calibri" w:cs="Times New Roman"/>
      <w:sz w:val="22"/>
      <w:szCs w:val="22"/>
      <w:lang w:val="sl-SI"/>
    </w:rPr>
  </w:style>
  <w:style w:type="paragraph" w:styleId="Odstavekseznama">
    <w:name w:val="List Paragraph"/>
    <w:basedOn w:val="Navaden"/>
    <w:uiPriority w:val="34"/>
    <w:qFormat/>
    <w:rsid w:val="00D409D7"/>
    <w:pPr>
      <w:ind w:left="720"/>
      <w:contextualSpacing/>
    </w:pPr>
  </w:style>
  <w:style w:type="paragraph" w:customStyle="1" w:styleId="tevilnatoka111">
    <w:name w:val="Številčna točka 1.1.1"/>
    <w:basedOn w:val="Navaden"/>
    <w:qFormat/>
    <w:rsid w:val="00D409D7"/>
    <w:pPr>
      <w:widowControl w:val="0"/>
      <w:numPr>
        <w:ilvl w:val="2"/>
        <w:numId w:val="4"/>
      </w:numPr>
      <w:overflowPunct w:val="0"/>
      <w:autoSpaceDE w:val="0"/>
      <w:autoSpaceDN w:val="0"/>
      <w:adjustRightInd w:val="0"/>
      <w:jc w:val="both"/>
    </w:pPr>
    <w:rPr>
      <w:rFonts w:ascii="Arial" w:hAnsi="Arial"/>
      <w:sz w:val="22"/>
      <w:szCs w:val="16"/>
    </w:rPr>
  </w:style>
  <w:style w:type="character" w:customStyle="1" w:styleId="tevilnatokaZnak">
    <w:name w:val="Številčna točka Znak"/>
    <w:basedOn w:val="Privzetapisavaodstavka"/>
    <w:link w:val="tevilnatoka"/>
    <w:locked/>
    <w:rsid w:val="00D409D7"/>
    <w:rPr>
      <w:rFonts w:ascii="Arial" w:eastAsia="Times New Roman" w:hAnsi="Arial" w:cs="Arial"/>
    </w:rPr>
  </w:style>
  <w:style w:type="paragraph" w:customStyle="1" w:styleId="tevilnatoka">
    <w:name w:val="Številčna točka"/>
    <w:basedOn w:val="Navaden"/>
    <w:link w:val="tevilnatokaZnak"/>
    <w:qFormat/>
    <w:rsid w:val="00D409D7"/>
    <w:pPr>
      <w:numPr>
        <w:numId w:val="4"/>
      </w:numPr>
      <w:jc w:val="both"/>
    </w:pPr>
    <w:rPr>
      <w:rFonts w:ascii="Arial" w:hAnsi="Arial" w:cs="Arial"/>
      <w:lang w:val="en-US" w:eastAsia="en-US"/>
    </w:rPr>
  </w:style>
  <w:style w:type="paragraph" w:customStyle="1" w:styleId="tevilnatoka11Nova">
    <w:name w:val="Številčna točka 1.1 Nova"/>
    <w:basedOn w:val="tevilnatoka"/>
    <w:qFormat/>
    <w:rsid w:val="00D409D7"/>
    <w:pPr>
      <w:numPr>
        <w:ilvl w:val="1"/>
      </w:numPr>
      <w:tabs>
        <w:tab w:val="clear" w:pos="425"/>
        <w:tab w:val="num" w:pos="360"/>
        <w:tab w:val="num" w:pos="1440"/>
      </w:tabs>
      <w:ind w:left="1440" w:hanging="360"/>
    </w:pPr>
  </w:style>
  <w:style w:type="character" w:customStyle="1" w:styleId="OdstavekZnak">
    <w:name w:val="Odstavek Znak"/>
    <w:link w:val="Odstavek"/>
    <w:locked/>
    <w:rsid w:val="00D409D7"/>
    <w:rPr>
      <w:rFonts w:ascii="Arial" w:eastAsia="Times New Roman" w:hAnsi="Arial" w:cs="Arial"/>
      <w:lang w:val="x-none" w:eastAsia="x-none"/>
    </w:rPr>
  </w:style>
  <w:style w:type="paragraph" w:customStyle="1" w:styleId="Odstavek">
    <w:name w:val="Odstavek"/>
    <w:basedOn w:val="Navaden"/>
    <w:link w:val="OdstavekZnak"/>
    <w:qFormat/>
    <w:rsid w:val="00D409D7"/>
    <w:pPr>
      <w:overflowPunct w:val="0"/>
      <w:autoSpaceDE w:val="0"/>
      <w:autoSpaceDN w:val="0"/>
      <w:adjustRightInd w:val="0"/>
      <w:spacing w:before="240"/>
      <w:ind w:firstLine="1021"/>
      <w:jc w:val="both"/>
    </w:pPr>
    <w:rPr>
      <w:rFonts w:ascii="Arial" w:hAnsi="Arial" w:cs="Arial"/>
      <w:lang w:val="x-none" w:eastAsia="x-none"/>
    </w:rPr>
  </w:style>
  <w:style w:type="paragraph" w:styleId="Glava">
    <w:name w:val="header"/>
    <w:basedOn w:val="Navaden"/>
    <w:link w:val="GlavaZnak"/>
    <w:uiPriority w:val="99"/>
    <w:unhideWhenUsed/>
    <w:rsid w:val="00F611FE"/>
    <w:pPr>
      <w:tabs>
        <w:tab w:val="center" w:pos="4320"/>
        <w:tab w:val="right" w:pos="8640"/>
      </w:tabs>
    </w:pPr>
  </w:style>
  <w:style w:type="character" w:customStyle="1" w:styleId="GlavaZnak">
    <w:name w:val="Glava Znak"/>
    <w:basedOn w:val="Privzetapisavaodstavka"/>
    <w:link w:val="Glava"/>
    <w:uiPriority w:val="99"/>
    <w:rsid w:val="00F611FE"/>
    <w:rPr>
      <w:rFonts w:ascii="Times New Roman" w:eastAsia="Times New Roman" w:hAnsi="Times New Roman" w:cs="Times New Roman"/>
      <w:lang w:val="sl-SI" w:eastAsia="sl-SI"/>
    </w:rPr>
  </w:style>
  <w:style w:type="character" w:styleId="Pripombasklic">
    <w:name w:val="annotation reference"/>
    <w:basedOn w:val="Privzetapisavaodstavka"/>
    <w:uiPriority w:val="99"/>
    <w:semiHidden/>
    <w:unhideWhenUsed/>
    <w:rsid w:val="00F352CF"/>
    <w:rPr>
      <w:sz w:val="16"/>
      <w:szCs w:val="16"/>
    </w:rPr>
  </w:style>
  <w:style w:type="paragraph" w:styleId="Pripombabesedilo">
    <w:name w:val="annotation text"/>
    <w:basedOn w:val="Navaden"/>
    <w:link w:val="PripombabesediloZnak"/>
    <w:uiPriority w:val="99"/>
    <w:unhideWhenUsed/>
    <w:rsid w:val="00F352CF"/>
    <w:rPr>
      <w:sz w:val="20"/>
      <w:szCs w:val="20"/>
    </w:rPr>
  </w:style>
  <w:style w:type="character" w:customStyle="1" w:styleId="PripombabesediloZnak">
    <w:name w:val="Pripomba – besedilo Znak"/>
    <w:basedOn w:val="Privzetapisavaodstavka"/>
    <w:link w:val="Pripombabesedilo"/>
    <w:uiPriority w:val="99"/>
    <w:rsid w:val="00F352CF"/>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F352CF"/>
    <w:rPr>
      <w:b/>
      <w:bCs/>
    </w:rPr>
  </w:style>
  <w:style w:type="character" w:customStyle="1" w:styleId="ZadevapripombeZnak">
    <w:name w:val="Zadeva pripombe Znak"/>
    <w:basedOn w:val="PripombabesediloZnak"/>
    <w:link w:val="Zadevapripombe"/>
    <w:uiPriority w:val="99"/>
    <w:semiHidden/>
    <w:rsid w:val="00F352CF"/>
    <w:rPr>
      <w:rFonts w:ascii="Times New Roman" w:eastAsia="Times New Roman" w:hAnsi="Times New Roman" w:cs="Times New Roman"/>
      <w:b/>
      <w:bCs/>
      <w:sz w:val="20"/>
      <w:szCs w:val="20"/>
      <w:lang w:val="sl-SI" w:eastAsia="sl-SI"/>
    </w:rPr>
  </w:style>
  <w:style w:type="paragraph" w:customStyle="1" w:styleId="Navaden1">
    <w:name w:val="Navaden1"/>
    <w:basedOn w:val="Navaden"/>
    <w:rsid w:val="00FF7FFA"/>
    <w:pPr>
      <w:spacing w:before="100" w:beforeAutospacing="1" w:after="100" w:afterAutospacing="1"/>
    </w:pPr>
  </w:style>
  <w:style w:type="table" w:styleId="Tabelamrea">
    <w:name w:val="Table Grid"/>
    <w:basedOn w:val="Navadnatabela"/>
    <w:uiPriority w:val="59"/>
    <w:rsid w:val="00FB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C1F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1F71"/>
    <w:rPr>
      <w:rFonts w:ascii="Tahoma" w:eastAsia="Times New Roman"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4370">
      <w:bodyDiv w:val="1"/>
      <w:marLeft w:val="0"/>
      <w:marRight w:val="0"/>
      <w:marTop w:val="0"/>
      <w:marBottom w:val="0"/>
      <w:divBdr>
        <w:top w:val="none" w:sz="0" w:space="0" w:color="auto"/>
        <w:left w:val="none" w:sz="0" w:space="0" w:color="auto"/>
        <w:bottom w:val="none" w:sz="0" w:space="0" w:color="auto"/>
        <w:right w:val="none" w:sz="0" w:space="0" w:color="auto"/>
      </w:divBdr>
      <w:divsChild>
        <w:div w:id="158497597">
          <w:marLeft w:val="0"/>
          <w:marRight w:val="0"/>
          <w:marTop w:val="240"/>
          <w:marBottom w:val="120"/>
          <w:divBdr>
            <w:top w:val="none" w:sz="0" w:space="0" w:color="auto"/>
            <w:left w:val="none" w:sz="0" w:space="0" w:color="auto"/>
            <w:bottom w:val="none" w:sz="0" w:space="0" w:color="auto"/>
            <w:right w:val="none" w:sz="0" w:space="0" w:color="auto"/>
          </w:divBdr>
        </w:div>
        <w:div w:id="2128163170">
          <w:marLeft w:val="0"/>
          <w:marRight w:val="0"/>
          <w:marTop w:val="0"/>
          <w:marBottom w:val="120"/>
          <w:divBdr>
            <w:top w:val="none" w:sz="0" w:space="0" w:color="auto"/>
            <w:left w:val="none" w:sz="0" w:space="0" w:color="auto"/>
            <w:bottom w:val="none" w:sz="0" w:space="0" w:color="auto"/>
            <w:right w:val="none" w:sz="0" w:space="0" w:color="auto"/>
          </w:divBdr>
        </w:div>
      </w:divsChild>
    </w:div>
    <w:div w:id="47657781">
      <w:bodyDiv w:val="1"/>
      <w:marLeft w:val="0"/>
      <w:marRight w:val="0"/>
      <w:marTop w:val="0"/>
      <w:marBottom w:val="0"/>
      <w:divBdr>
        <w:top w:val="none" w:sz="0" w:space="0" w:color="auto"/>
        <w:left w:val="none" w:sz="0" w:space="0" w:color="auto"/>
        <w:bottom w:val="none" w:sz="0" w:space="0" w:color="auto"/>
        <w:right w:val="none" w:sz="0" w:space="0" w:color="auto"/>
      </w:divBdr>
    </w:div>
    <w:div w:id="300768298">
      <w:bodyDiv w:val="1"/>
      <w:marLeft w:val="0"/>
      <w:marRight w:val="0"/>
      <w:marTop w:val="0"/>
      <w:marBottom w:val="0"/>
      <w:divBdr>
        <w:top w:val="none" w:sz="0" w:space="0" w:color="auto"/>
        <w:left w:val="none" w:sz="0" w:space="0" w:color="auto"/>
        <w:bottom w:val="none" w:sz="0" w:space="0" w:color="auto"/>
        <w:right w:val="none" w:sz="0" w:space="0" w:color="auto"/>
      </w:divBdr>
      <w:divsChild>
        <w:div w:id="1613588679">
          <w:marLeft w:val="0"/>
          <w:marRight w:val="0"/>
          <w:marTop w:val="240"/>
          <w:marBottom w:val="120"/>
          <w:divBdr>
            <w:top w:val="none" w:sz="0" w:space="0" w:color="auto"/>
            <w:left w:val="none" w:sz="0" w:space="0" w:color="auto"/>
            <w:bottom w:val="none" w:sz="0" w:space="0" w:color="auto"/>
            <w:right w:val="none" w:sz="0" w:space="0" w:color="auto"/>
          </w:divBdr>
        </w:div>
        <w:div w:id="1179738444">
          <w:marLeft w:val="0"/>
          <w:marRight w:val="0"/>
          <w:marTop w:val="0"/>
          <w:marBottom w:val="120"/>
          <w:divBdr>
            <w:top w:val="none" w:sz="0" w:space="0" w:color="auto"/>
            <w:left w:val="none" w:sz="0" w:space="0" w:color="auto"/>
            <w:bottom w:val="none" w:sz="0" w:space="0" w:color="auto"/>
            <w:right w:val="none" w:sz="0" w:space="0" w:color="auto"/>
          </w:divBdr>
        </w:div>
        <w:div w:id="1024592480">
          <w:marLeft w:val="0"/>
          <w:marRight w:val="0"/>
          <w:marTop w:val="0"/>
          <w:marBottom w:val="120"/>
          <w:divBdr>
            <w:top w:val="none" w:sz="0" w:space="0" w:color="auto"/>
            <w:left w:val="none" w:sz="0" w:space="0" w:color="auto"/>
            <w:bottom w:val="none" w:sz="0" w:space="0" w:color="auto"/>
            <w:right w:val="none" w:sz="0" w:space="0" w:color="auto"/>
          </w:divBdr>
        </w:div>
        <w:div w:id="302930130">
          <w:marLeft w:val="0"/>
          <w:marRight w:val="0"/>
          <w:marTop w:val="0"/>
          <w:marBottom w:val="120"/>
          <w:divBdr>
            <w:top w:val="none" w:sz="0" w:space="0" w:color="auto"/>
            <w:left w:val="none" w:sz="0" w:space="0" w:color="auto"/>
            <w:bottom w:val="none" w:sz="0" w:space="0" w:color="auto"/>
            <w:right w:val="none" w:sz="0" w:space="0" w:color="auto"/>
          </w:divBdr>
        </w:div>
      </w:divsChild>
    </w:div>
    <w:div w:id="318273491">
      <w:bodyDiv w:val="1"/>
      <w:marLeft w:val="0"/>
      <w:marRight w:val="0"/>
      <w:marTop w:val="0"/>
      <w:marBottom w:val="0"/>
      <w:divBdr>
        <w:top w:val="none" w:sz="0" w:space="0" w:color="auto"/>
        <w:left w:val="none" w:sz="0" w:space="0" w:color="auto"/>
        <w:bottom w:val="none" w:sz="0" w:space="0" w:color="auto"/>
        <w:right w:val="none" w:sz="0" w:space="0" w:color="auto"/>
      </w:divBdr>
      <w:divsChild>
        <w:div w:id="1409304485">
          <w:marLeft w:val="0"/>
          <w:marRight w:val="0"/>
          <w:marTop w:val="240"/>
          <w:marBottom w:val="120"/>
          <w:divBdr>
            <w:top w:val="none" w:sz="0" w:space="0" w:color="auto"/>
            <w:left w:val="none" w:sz="0" w:space="0" w:color="auto"/>
            <w:bottom w:val="none" w:sz="0" w:space="0" w:color="auto"/>
            <w:right w:val="none" w:sz="0" w:space="0" w:color="auto"/>
          </w:divBdr>
        </w:div>
        <w:div w:id="259026018">
          <w:marLeft w:val="0"/>
          <w:marRight w:val="0"/>
          <w:marTop w:val="0"/>
          <w:marBottom w:val="120"/>
          <w:divBdr>
            <w:top w:val="none" w:sz="0" w:space="0" w:color="auto"/>
            <w:left w:val="none" w:sz="0" w:space="0" w:color="auto"/>
            <w:bottom w:val="none" w:sz="0" w:space="0" w:color="auto"/>
            <w:right w:val="none" w:sz="0" w:space="0" w:color="auto"/>
          </w:divBdr>
        </w:div>
        <w:div w:id="614948086">
          <w:marLeft w:val="0"/>
          <w:marRight w:val="0"/>
          <w:marTop w:val="0"/>
          <w:marBottom w:val="120"/>
          <w:divBdr>
            <w:top w:val="none" w:sz="0" w:space="0" w:color="auto"/>
            <w:left w:val="none" w:sz="0" w:space="0" w:color="auto"/>
            <w:bottom w:val="none" w:sz="0" w:space="0" w:color="auto"/>
            <w:right w:val="none" w:sz="0" w:space="0" w:color="auto"/>
          </w:divBdr>
        </w:div>
        <w:div w:id="1896314283">
          <w:marLeft w:val="0"/>
          <w:marRight w:val="0"/>
          <w:marTop w:val="0"/>
          <w:marBottom w:val="120"/>
          <w:divBdr>
            <w:top w:val="none" w:sz="0" w:space="0" w:color="auto"/>
            <w:left w:val="none" w:sz="0" w:space="0" w:color="auto"/>
            <w:bottom w:val="none" w:sz="0" w:space="0" w:color="auto"/>
            <w:right w:val="none" w:sz="0" w:space="0" w:color="auto"/>
          </w:divBdr>
        </w:div>
        <w:div w:id="1522477830">
          <w:marLeft w:val="0"/>
          <w:marRight w:val="0"/>
          <w:marTop w:val="0"/>
          <w:marBottom w:val="120"/>
          <w:divBdr>
            <w:top w:val="none" w:sz="0" w:space="0" w:color="auto"/>
            <w:left w:val="none" w:sz="0" w:space="0" w:color="auto"/>
            <w:bottom w:val="none" w:sz="0" w:space="0" w:color="auto"/>
            <w:right w:val="none" w:sz="0" w:space="0" w:color="auto"/>
          </w:divBdr>
        </w:div>
        <w:div w:id="336083170">
          <w:marLeft w:val="0"/>
          <w:marRight w:val="0"/>
          <w:marTop w:val="0"/>
          <w:marBottom w:val="120"/>
          <w:divBdr>
            <w:top w:val="none" w:sz="0" w:space="0" w:color="auto"/>
            <w:left w:val="none" w:sz="0" w:space="0" w:color="auto"/>
            <w:bottom w:val="none" w:sz="0" w:space="0" w:color="auto"/>
            <w:right w:val="none" w:sz="0" w:space="0" w:color="auto"/>
          </w:divBdr>
        </w:div>
        <w:div w:id="1052508923">
          <w:marLeft w:val="0"/>
          <w:marRight w:val="0"/>
          <w:marTop w:val="0"/>
          <w:marBottom w:val="120"/>
          <w:divBdr>
            <w:top w:val="none" w:sz="0" w:space="0" w:color="auto"/>
            <w:left w:val="none" w:sz="0" w:space="0" w:color="auto"/>
            <w:bottom w:val="none" w:sz="0" w:space="0" w:color="auto"/>
            <w:right w:val="none" w:sz="0" w:space="0" w:color="auto"/>
          </w:divBdr>
        </w:div>
        <w:div w:id="1525747910">
          <w:marLeft w:val="0"/>
          <w:marRight w:val="0"/>
          <w:marTop w:val="0"/>
          <w:marBottom w:val="120"/>
          <w:divBdr>
            <w:top w:val="none" w:sz="0" w:space="0" w:color="auto"/>
            <w:left w:val="none" w:sz="0" w:space="0" w:color="auto"/>
            <w:bottom w:val="none" w:sz="0" w:space="0" w:color="auto"/>
            <w:right w:val="none" w:sz="0" w:space="0" w:color="auto"/>
          </w:divBdr>
        </w:div>
        <w:div w:id="308674719">
          <w:marLeft w:val="0"/>
          <w:marRight w:val="0"/>
          <w:marTop w:val="0"/>
          <w:marBottom w:val="120"/>
          <w:divBdr>
            <w:top w:val="none" w:sz="0" w:space="0" w:color="auto"/>
            <w:left w:val="none" w:sz="0" w:space="0" w:color="auto"/>
            <w:bottom w:val="none" w:sz="0" w:space="0" w:color="auto"/>
            <w:right w:val="none" w:sz="0" w:space="0" w:color="auto"/>
          </w:divBdr>
        </w:div>
        <w:div w:id="1616055953">
          <w:marLeft w:val="0"/>
          <w:marRight w:val="0"/>
          <w:marTop w:val="0"/>
          <w:marBottom w:val="120"/>
          <w:divBdr>
            <w:top w:val="none" w:sz="0" w:space="0" w:color="auto"/>
            <w:left w:val="none" w:sz="0" w:space="0" w:color="auto"/>
            <w:bottom w:val="none" w:sz="0" w:space="0" w:color="auto"/>
            <w:right w:val="none" w:sz="0" w:space="0" w:color="auto"/>
          </w:divBdr>
        </w:div>
        <w:div w:id="1638993961">
          <w:marLeft w:val="0"/>
          <w:marRight w:val="0"/>
          <w:marTop w:val="0"/>
          <w:marBottom w:val="120"/>
          <w:divBdr>
            <w:top w:val="none" w:sz="0" w:space="0" w:color="auto"/>
            <w:left w:val="none" w:sz="0" w:space="0" w:color="auto"/>
            <w:bottom w:val="none" w:sz="0" w:space="0" w:color="auto"/>
            <w:right w:val="none" w:sz="0" w:space="0" w:color="auto"/>
          </w:divBdr>
        </w:div>
      </w:divsChild>
    </w:div>
    <w:div w:id="425856140">
      <w:bodyDiv w:val="1"/>
      <w:marLeft w:val="0"/>
      <w:marRight w:val="0"/>
      <w:marTop w:val="0"/>
      <w:marBottom w:val="0"/>
      <w:divBdr>
        <w:top w:val="none" w:sz="0" w:space="0" w:color="auto"/>
        <w:left w:val="none" w:sz="0" w:space="0" w:color="auto"/>
        <w:bottom w:val="none" w:sz="0" w:space="0" w:color="auto"/>
        <w:right w:val="none" w:sz="0" w:space="0" w:color="auto"/>
      </w:divBdr>
      <w:divsChild>
        <w:div w:id="1810517166">
          <w:marLeft w:val="0"/>
          <w:marRight w:val="0"/>
          <w:marTop w:val="240"/>
          <w:marBottom w:val="120"/>
          <w:divBdr>
            <w:top w:val="none" w:sz="0" w:space="0" w:color="auto"/>
            <w:left w:val="none" w:sz="0" w:space="0" w:color="auto"/>
            <w:bottom w:val="none" w:sz="0" w:space="0" w:color="auto"/>
            <w:right w:val="none" w:sz="0" w:space="0" w:color="auto"/>
          </w:divBdr>
        </w:div>
        <w:div w:id="1203906490">
          <w:marLeft w:val="0"/>
          <w:marRight w:val="0"/>
          <w:marTop w:val="0"/>
          <w:marBottom w:val="120"/>
          <w:divBdr>
            <w:top w:val="none" w:sz="0" w:space="0" w:color="auto"/>
            <w:left w:val="none" w:sz="0" w:space="0" w:color="auto"/>
            <w:bottom w:val="none" w:sz="0" w:space="0" w:color="auto"/>
            <w:right w:val="none" w:sz="0" w:space="0" w:color="auto"/>
          </w:divBdr>
        </w:div>
        <w:div w:id="536158267">
          <w:marLeft w:val="0"/>
          <w:marRight w:val="0"/>
          <w:marTop w:val="0"/>
          <w:marBottom w:val="120"/>
          <w:divBdr>
            <w:top w:val="none" w:sz="0" w:space="0" w:color="auto"/>
            <w:left w:val="none" w:sz="0" w:space="0" w:color="auto"/>
            <w:bottom w:val="none" w:sz="0" w:space="0" w:color="auto"/>
            <w:right w:val="none" w:sz="0" w:space="0" w:color="auto"/>
          </w:divBdr>
        </w:div>
        <w:div w:id="22636725">
          <w:marLeft w:val="0"/>
          <w:marRight w:val="0"/>
          <w:marTop w:val="0"/>
          <w:marBottom w:val="120"/>
          <w:divBdr>
            <w:top w:val="none" w:sz="0" w:space="0" w:color="auto"/>
            <w:left w:val="none" w:sz="0" w:space="0" w:color="auto"/>
            <w:bottom w:val="none" w:sz="0" w:space="0" w:color="auto"/>
            <w:right w:val="none" w:sz="0" w:space="0" w:color="auto"/>
          </w:divBdr>
        </w:div>
        <w:div w:id="2110810210">
          <w:marLeft w:val="0"/>
          <w:marRight w:val="0"/>
          <w:marTop w:val="0"/>
          <w:marBottom w:val="120"/>
          <w:divBdr>
            <w:top w:val="none" w:sz="0" w:space="0" w:color="auto"/>
            <w:left w:val="none" w:sz="0" w:space="0" w:color="auto"/>
            <w:bottom w:val="none" w:sz="0" w:space="0" w:color="auto"/>
            <w:right w:val="none" w:sz="0" w:space="0" w:color="auto"/>
          </w:divBdr>
        </w:div>
      </w:divsChild>
    </w:div>
    <w:div w:id="1084304019">
      <w:bodyDiv w:val="1"/>
      <w:marLeft w:val="0"/>
      <w:marRight w:val="0"/>
      <w:marTop w:val="0"/>
      <w:marBottom w:val="0"/>
      <w:divBdr>
        <w:top w:val="none" w:sz="0" w:space="0" w:color="auto"/>
        <w:left w:val="none" w:sz="0" w:space="0" w:color="auto"/>
        <w:bottom w:val="none" w:sz="0" w:space="0" w:color="auto"/>
        <w:right w:val="none" w:sz="0" w:space="0" w:color="auto"/>
      </w:divBdr>
      <w:divsChild>
        <w:div w:id="1733045251">
          <w:marLeft w:val="0"/>
          <w:marRight w:val="0"/>
          <w:marTop w:val="0"/>
          <w:marBottom w:val="120"/>
          <w:divBdr>
            <w:top w:val="none" w:sz="0" w:space="0" w:color="auto"/>
            <w:left w:val="none" w:sz="0" w:space="0" w:color="auto"/>
            <w:bottom w:val="none" w:sz="0" w:space="0" w:color="auto"/>
            <w:right w:val="none" w:sz="0" w:space="0" w:color="auto"/>
          </w:divBdr>
        </w:div>
        <w:div w:id="95559597">
          <w:marLeft w:val="0"/>
          <w:marRight w:val="0"/>
          <w:marTop w:val="0"/>
          <w:marBottom w:val="120"/>
          <w:divBdr>
            <w:top w:val="none" w:sz="0" w:space="0" w:color="auto"/>
            <w:left w:val="none" w:sz="0" w:space="0" w:color="auto"/>
            <w:bottom w:val="none" w:sz="0" w:space="0" w:color="auto"/>
            <w:right w:val="none" w:sz="0" w:space="0" w:color="auto"/>
          </w:divBdr>
        </w:div>
      </w:divsChild>
    </w:div>
    <w:div w:id="1120032768">
      <w:bodyDiv w:val="1"/>
      <w:marLeft w:val="0"/>
      <w:marRight w:val="0"/>
      <w:marTop w:val="0"/>
      <w:marBottom w:val="0"/>
      <w:divBdr>
        <w:top w:val="none" w:sz="0" w:space="0" w:color="auto"/>
        <w:left w:val="none" w:sz="0" w:space="0" w:color="auto"/>
        <w:bottom w:val="none" w:sz="0" w:space="0" w:color="auto"/>
        <w:right w:val="none" w:sz="0" w:space="0" w:color="auto"/>
      </w:divBdr>
      <w:divsChild>
        <w:div w:id="2104185113">
          <w:marLeft w:val="0"/>
          <w:marRight w:val="0"/>
          <w:marTop w:val="240"/>
          <w:marBottom w:val="120"/>
          <w:divBdr>
            <w:top w:val="none" w:sz="0" w:space="0" w:color="auto"/>
            <w:left w:val="none" w:sz="0" w:space="0" w:color="auto"/>
            <w:bottom w:val="none" w:sz="0" w:space="0" w:color="auto"/>
            <w:right w:val="none" w:sz="0" w:space="0" w:color="auto"/>
          </w:divBdr>
        </w:div>
      </w:divsChild>
    </w:div>
    <w:div w:id="1188328860">
      <w:bodyDiv w:val="1"/>
      <w:marLeft w:val="0"/>
      <w:marRight w:val="0"/>
      <w:marTop w:val="0"/>
      <w:marBottom w:val="0"/>
      <w:divBdr>
        <w:top w:val="none" w:sz="0" w:space="0" w:color="auto"/>
        <w:left w:val="none" w:sz="0" w:space="0" w:color="auto"/>
        <w:bottom w:val="none" w:sz="0" w:space="0" w:color="auto"/>
        <w:right w:val="none" w:sz="0" w:space="0" w:color="auto"/>
      </w:divBdr>
      <w:divsChild>
        <w:div w:id="1878002398">
          <w:marLeft w:val="0"/>
          <w:marRight w:val="0"/>
          <w:marTop w:val="240"/>
          <w:marBottom w:val="120"/>
          <w:divBdr>
            <w:top w:val="none" w:sz="0" w:space="0" w:color="auto"/>
            <w:left w:val="none" w:sz="0" w:space="0" w:color="auto"/>
            <w:bottom w:val="none" w:sz="0" w:space="0" w:color="auto"/>
            <w:right w:val="none" w:sz="0" w:space="0" w:color="auto"/>
          </w:divBdr>
        </w:div>
        <w:div w:id="1711681449">
          <w:marLeft w:val="0"/>
          <w:marRight w:val="0"/>
          <w:marTop w:val="0"/>
          <w:marBottom w:val="120"/>
          <w:divBdr>
            <w:top w:val="none" w:sz="0" w:space="0" w:color="auto"/>
            <w:left w:val="none" w:sz="0" w:space="0" w:color="auto"/>
            <w:bottom w:val="none" w:sz="0" w:space="0" w:color="auto"/>
            <w:right w:val="none" w:sz="0" w:space="0" w:color="auto"/>
          </w:divBdr>
        </w:div>
        <w:div w:id="2062705533">
          <w:marLeft w:val="0"/>
          <w:marRight w:val="0"/>
          <w:marTop w:val="0"/>
          <w:marBottom w:val="120"/>
          <w:divBdr>
            <w:top w:val="none" w:sz="0" w:space="0" w:color="auto"/>
            <w:left w:val="none" w:sz="0" w:space="0" w:color="auto"/>
            <w:bottom w:val="none" w:sz="0" w:space="0" w:color="auto"/>
            <w:right w:val="none" w:sz="0" w:space="0" w:color="auto"/>
          </w:divBdr>
        </w:div>
        <w:div w:id="1393499350">
          <w:marLeft w:val="0"/>
          <w:marRight w:val="0"/>
          <w:marTop w:val="0"/>
          <w:marBottom w:val="120"/>
          <w:divBdr>
            <w:top w:val="none" w:sz="0" w:space="0" w:color="auto"/>
            <w:left w:val="none" w:sz="0" w:space="0" w:color="auto"/>
            <w:bottom w:val="none" w:sz="0" w:space="0" w:color="auto"/>
            <w:right w:val="none" w:sz="0" w:space="0" w:color="auto"/>
          </w:divBdr>
        </w:div>
      </w:divsChild>
    </w:div>
    <w:div w:id="1326130318">
      <w:bodyDiv w:val="1"/>
      <w:marLeft w:val="0"/>
      <w:marRight w:val="0"/>
      <w:marTop w:val="0"/>
      <w:marBottom w:val="0"/>
      <w:divBdr>
        <w:top w:val="none" w:sz="0" w:space="0" w:color="auto"/>
        <w:left w:val="none" w:sz="0" w:space="0" w:color="auto"/>
        <w:bottom w:val="none" w:sz="0" w:space="0" w:color="auto"/>
        <w:right w:val="none" w:sz="0" w:space="0" w:color="auto"/>
      </w:divBdr>
      <w:divsChild>
        <w:div w:id="818576347">
          <w:marLeft w:val="0"/>
          <w:marRight w:val="0"/>
          <w:marTop w:val="240"/>
          <w:marBottom w:val="120"/>
          <w:divBdr>
            <w:top w:val="none" w:sz="0" w:space="0" w:color="auto"/>
            <w:left w:val="none" w:sz="0" w:space="0" w:color="auto"/>
            <w:bottom w:val="none" w:sz="0" w:space="0" w:color="auto"/>
            <w:right w:val="none" w:sz="0" w:space="0" w:color="auto"/>
          </w:divBdr>
        </w:div>
        <w:div w:id="690254381">
          <w:marLeft w:val="0"/>
          <w:marRight w:val="0"/>
          <w:marTop w:val="0"/>
          <w:marBottom w:val="120"/>
          <w:divBdr>
            <w:top w:val="none" w:sz="0" w:space="0" w:color="auto"/>
            <w:left w:val="none" w:sz="0" w:space="0" w:color="auto"/>
            <w:bottom w:val="none" w:sz="0" w:space="0" w:color="auto"/>
            <w:right w:val="none" w:sz="0" w:space="0" w:color="auto"/>
          </w:divBdr>
        </w:div>
      </w:divsChild>
    </w:div>
    <w:div w:id="1347248986">
      <w:bodyDiv w:val="1"/>
      <w:marLeft w:val="0"/>
      <w:marRight w:val="0"/>
      <w:marTop w:val="0"/>
      <w:marBottom w:val="0"/>
      <w:divBdr>
        <w:top w:val="none" w:sz="0" w:space="0" w:color="auto"/>
        <w:left w:val="none" w:sz="0" w:space="0" w:color="auto"/>
        <w:bottom w:val="none" w:sz="0" w:space="0" w:color="auto"/>
        <w:right w:val="none" w:sz="0" w:space="0" w:color="auto"/>
      </w:divBdr>
      <w:divsChild>
        <w:div w:id="1590044860">
          <w:marLeft w:val="0"/>
          <w:marRight w:val="0"/>
          <w:marTop w:val="0"/>
          <w:marBottom w:val="120"/>
          <w:divBdr>
            <w:top w:val="none" w:sz="0" w:space="0" w:color="auto"/>
            <w:left w:val="none" w:sz="0" w:space="0" w:color="auto"/>
            <w:bottom w:val="none" w:sz="0" w:space="0" w:color="auto"/>
            <w:right w:val="none" w:sz="0" w:space="0" w:color="auto"/>
          </w:divBdr>
        </w:div>
        <w:div w:id="908657209">
          <w:marLeft w:val="0"/>
          <w:marRight w:val="0"/>
          <w:marTop w:val="0"/>
          <w:marBottom w:val="120"/>
          <w:divBdr>
            <w:top w:val="none" w:sz="0" w:space="0" w:color="auto"/>
            <w:left w:val="none" w:sz="0" w:space="0" w:color="auto"/>
            <w:bottom w:val="none" w:sz="0" w:space="0" w:color="auto"/>
            <w:right w:val="none" w:sz="0" w:space="0" w:color="auto"/>
          </w:divBdr>
        </w:div>
        <w:div w:id="1332030323">
          <w:marLeft w:val="0"/>
          <w:marRight w:val="0"/>
          <w:marTop w:val="0"/>
          <w:marBottom w:val="120"/>
          <w:divBdr>
            <w:top w:val="none" w:sz="0" w:space="0" w:color="auto"/>
            <w:left w:val="none" w:sz="0" w:space="0" w:color="auto"/>
            <w:bottom w:val="none" w:sz="0" w:space="0" w:color="auto"/>
            <w:right w:val="none" w:sz="0" w:space="0" w:color="auto"/>
          </w:divBdr>
        </w:div>
        <w:div w:id="16586464">
          <w:marLeft w:val="0"/>
          <w:marRight w:val="0"/>
          <w:marTop w:val="0"/>
          <w:marBottom w:val="120"/>
          <w:divBdr>
            <w:top w:val="none" w:sz="0" w:space="0" w:color="auto"/>
            <w:left w:val="none" w:sz="0" w:space="0" w:color="auto"/>
            <w:bottom w:val="none" w:sz="0" w:space="0" w:color="auto"/>
            <w:right w:val="none" w:sz="0" w:space="0" w:color="auto"/>
          </w:divBdr>
        </w:div>
        <w:div w:id="800732988">
          <w:marLeft w:val="0"/>
          <w:marRight w:val="0"/>
          <w:marTop w:val="0"/>
          <w:marBottom w:val="120"/>
          <w:divBdr>
            <w:top w:val="none" w:sz="0" w:space="0" w:color="auto"/>
            <w:left w:val="none" w:sz="0" w:space="0" w:color="auto"/>
            <w:bottom w:val="none" w:sz="0" w:space="0" w:color="auto"/>
            <w:right w:val="none" w:sz="0" w:space="0" w:color="auto"/>
          </w:divBdr>
        </w:div>
        <w:div w:id="242842087">
          <w:marLeft w:val="0"/>
          <w:marRight w:val="0"/>
          <w:marTop w:val="0"/>
          <w:marBottom w:val="120"/>
          <w:divBdr>
            <w:top w:val="none" w:sz="0" w:space="0" w:color="auto"/>
            <w:left w:val="none" w:sz="0" w:space="0" w:color="auto"/>
            <w:bottom w:val="none" w:sz="0" w:space="0" w:color="auto"/>
            <w:right w:val="none" w:sz="0" w:space="0" w:color="auto"/>
          </w:divBdr>
        </w:div>
      </w:divsChild>
    </w:div>
    <w:div w:id="1701977415">
      <w:bodyDiv w:val="1"/>
      <w:marLeft w:val="0"/>
      <w:marRight w:val="0"/>
      <w:marTop w:val="0"/>
      <w:marBottom w:val="0"/>
      <w:divBdr>
        <w:top w:val="none" w:sz="0" w:space="0" w:color="auto"/>
        <w:left w:val="none" w:sz="0" w:space="0" w:color="auto"/>
        <w:bottom w:val="none" w:sz="0" w:space="0" w:color="auto"/>
        <w:right w:val="none" w:sz="0" w:space="0" w:color="auto"/>
      </w:divBdr>
      <w:divsChild>
        <w:div w:id="1209486457">
          <w:marLeft w:val="0"/>
          <w:marRight w:val="0"/>
          <w:marTop w:val="0"/>
          <w:marBottom w:val="120"/>
          <w:divBdr>
            <w:top w:val="none" w:sz="0" w:space="0" w:color="auto"/>
            <w:left w:val="none" w:sz="0" w:space="0" w:color="auto"/>
            <w:bottom w:val="none" w:sz="0" w:space="0" w:color="auto"/>
            <w:right w:val="none" w:sz="0" w:space="0" w:color="auto"/>
          </w:divBdr>
        </w:div>
        <w:div w:id="1271627164">
          <w:marLeft w:val="0"/>
          <w:marRight w:val="0"/>
          <w:marTop w:val="0"/>
          <w:marBottom w:val="120"/>
          <w:divBdr>
            <w:top w:val="none" w:sz="0" w:space="0" w:color="auto"/>
            <w:left w:val="none" w:sz="0" w:space="0" w:color="auto"/>
            <w:bottom w:val="none" w:sz="0" w:space="0" w:color="auto"/>
            <w:right w:val="none" w:sz="0" w:space="0" w:color="auto"/>
          </w:divBdr>
        </w:div>
      </w:divsChild>
    </w:div>
    <w:div w:id="194452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7157</Words>
  <Characters>40800</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Judicij d.o.o.</Company>
  <LinksUpToDate>false</LinksUpToDate>
  <CharactersWithSpaces>47862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Obreht</dc:creator>
  <cp:keywords/>
  <dc:description/>
  <cp:lastModifiedBy>Uporabnik</cp:lastModifiedBy>
  <cp:revision>13</cp:revision>
  <cp:lastPrinted>2023-01-11T13:36:00Z</cp:lastPrinted>
  <dcterms:created xsi:type="dcterms:W3CDTF">2023-01-10T12:19:00Z</dcterms:created>
  <dcterms:modified xsi:type="dcterms:W3CDTF">2023-01-26T09:32:00Z</dcterms:modified>
</cp:coreProperties>
</file>